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5C2A8D" w14:textId="0CECC5F3" w:rsidR="006E25B9" w:rsidRPr="002A42EB" w:rsidRDefault="00087FBC" w:rsidP="006E25B9">
      <w:pPr>
        <w:widowControl w:val="0"/>
        <w:tabs>
          <w:tab w:val="left" w:pos="1701"/>
          <w:tab w:val="right" w:pos="9639"/>
        </w:tabs>
        <w:spacing w:before="120" w:after="0"/>
        <w:rPr>
          <w:rFonts w:ascii="Arial" w:hAnsi="Arial"/>
          <w:b/>
          <w:sz w:val="24"/>
          <w:szCs w:val="24"/>
          <w:lang w:val="en-US" w:eastAsia="x-none"/>
        </w:rPr>
      </w:pPr>
      <w:bookmarkStart w:id="0" w:name="_Toc193024528"/>
      <w:r>
        <w:rPr>
          <w:rFonts w:ascii="Arial" w:hAnsi="Arial"/>
          <w:b/>
          <w:sz w:val="24"/>
          <w:szCs w:val="24"/>
          <w:lang w:eastAsia="x-none"/>
        </w:rPr>
        <w:t>3GPP TSG-RAN WG2 Meeting #108</w:t>
      </w:r>
      <w:r w:rsidR="006E25B9" w:rsidRPr="006E25B9">
        <w:rPr>
          <w:rFonts w:ascii="Arial" w:hAnsi="Arial"/>
          <w:b/>
          <w:sz w:val="24"/>
          <w:szCs w:val="24"/>
          <w:lang w:eastAsia="x-none"/>
        </w:rPr>
        <w:tab/>
      </w:r>
      <w:r w:rsidR="00CF4777" w:rsidRPr="00CF4777">
        <w:rPr>
          <w:rFonts w:ascii="Arial" w:hAnsi="Arial"/>
          <w:b/>
          <w:sz w:val="24"/>
          <w:szCs w:val="24"/>
          <w:lang w:eastAsia="x-none"/>
        </w:rPr>
        <w:t>R2-1915457</w:t>
      </w:r>
    </w:p>
    <w:p w14:paraId="7F741F99" w14:textId="7828BA21" w:rsidR="000E09A0" w:rsidRPr="00DF7646" w:rsidRDefault="00826B0B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>
        <w:rPr>
          <w:b/>
          <w:sz w:val="24"/>
          <w:szCs w:val="24"/>
          <w:lang w:eastAsia="x-none"/>
        </w:rPr>
        <w:t>Reno</w:t>
      </w:r>
      <w:r w:rsidR="006E25B9" w:rsidRPr="006E25B9">
        <w:rPr>
          <w:b/>
          <w:sz w:val="24"/>
          <w:szCs w:val="24"/>
          <w:lang w:eastAsia="x-none"/>
        </w:rPr>
        <w:t xml:space="preserve">, </w:t>
      </w:r>
      <w:r>
        <w:rPr>
          <w:b/>
          <w:sz w:val="24"/>
          <w:szCs w:val="24"/>
          <w:lang w:eastAsia="x-none"/>
        </w:rPr>
        <w:t>US</w:t>
      </w:r>
      <w:r w:rsidR="006E25B9" w:rsidRPr="006E25B9">
        <w:rPr>
          <w:b/>
          <w:sz w:val="24"/>
          <w:szCs w:val="24"/>
          <w:lang w:eastAsia="x-none"/>
        </w:rPr>
        <w:t xml:space="preserve">, </w:t>
      </w:r>
      <w:r w:rsidR="0078204E">
        <w:rPr>
          <w:b/>
          <w:sz w:val="24"/>
          <w:szCs w:val="24"/>
          <w:lang w:eastAsia="x-none"/>
        </w:rPr>
        <w:t>1</w:t>
      </w:r>
      <w:r w:rsidR="00B3674E">
        <w:rPr>
          <w:b/>
          <w:sz w:val="24"/>
          <w:szCs w:val="24"/>
          <w:lang w:eastAsia="x-none"/>
        </w:rPr>
        <w:t>8</w:t>
      </w:r>
      <w:r w:rsidR="006E25B9" w:rsidRPr="006E25B9">
        <w:rPr>
          <w:b/>
          <w:sz w:val="24"/>
          <w:szCs w:val="24"/>
          <w:lang w:eastAsia="x-none"/>
        </w:rPr>
        <w:t xml:space="preserve"> - </w:t>
      </w:r>
      <w:r w:rsidR="00B3674E">
        <w:rPr>
          <w:b/>
          <w:sz w:val="24"/>
          <w:szCs w:val="24"/>
          <w:lang w:eastAsia="x-none"/>
        </w:rPr>
        <w:t>22</w:t>
      </w:r>
      <w:r w:rsidR="006E25B9" w:rsidRPr="006E25B9">
        <w:rPr>
          <w:b/>
          <w:sz w:val="24"/>
          <w:szCs w:val="24"/>
          <w:lang w:eastAsia="x-none"/>
        </w:rPr>
        <w:t xml:space="preserve"> </w:t>
      </w:r>
      <w:r w:rsidR="00B3674E" w:rsidRPr="00B3674E">
        <w:rPr>
          <w:b/>
          <w:sz w:val="24"/>
          <w:szCs w:val="24"/>
          <w:lang w:eastAsia="x-none"/>
        </w:rPr>
        <w:t xml:space="preserve">November </w:t>
      </w:r>
      <w:r w:rsidR="006E25B9" w:rsidRPr="006E25B9">
        <w:rPr>
          <w:b/>
          <w:sz w:val="24"/>
          <w:szCs w:val="24"/>
          <w:lang w:eastAsia="x-none"/>
        </w:rPr>
        <w:t xml:space="preserve">2019       </w:t>
      </w:r>
      <w:bookmarkStart w:id="1" w:name="_Ref452454252"/>
      <w:bookmarkEnd w:id="1"/>
      <w:r w:rsidR="00472D1C" w:rsidRPr="00472D1C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24ED30C9" w14:textId="77777777" w:rsidR="00016E05" w:rsidRPr="00870C22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3A7560C4" w14:textId="30D2E584" w:rsidR="0027611B" w:rsidRPr="008B351C" w:rsidRDefault="0027611B" w:rsidP="0027611B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>Agenda Item:</w:t>
      </w:r>
      <w:r w:rsidRPr="00DF7646">
        <w:rPr>
          <w:rFonts w:ascii="Arial" w:eastAsia="Times New Roman" w:hAnsi="Arial" w:cs="Arial"/>
          <w:b/>
        </w:rPr>
        <w:tab/>
      </w:r>
      <w:bookmarkStart w:id="2" w:name="Source"/>
      <w:bookmarkEnd w:id="2"/>
      <w:r w:rsidR="00971E83" w:rsidRPr="00971E83">
        <w:rPr>
          <w:rFonts w:ascii="Arial" w:eastAsia="Times New Roman" w:hAnsi="Arial" w:cs="Arial"/>
          <w:b/>
        </w:rPr>
        <w:t>6.1.3.2</w:t>
      </w:r>
    </w:p>
    <w:p w14:paraId="440E1F90" w14:textId="77777777"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27611B">
        <w:rPr>
          <w:rFonts w:ascii="Arial" w:eastAsia="Times New Roman" w:hAnsi="Arial" w:cs="Arial"/>
          <w:b/>
        </w:rPr>
        <w:t>Huawei</w:t>
      </w:r>
      <w:r w:rsidR="006721AF" w:rsidRPr="0027611B">
        <w:rPr>
          <w:rFonts w:ascii="Arial" w:eastAsia="Times New Roman" w:hAnsi="Arial" w:cs="Arial"/>
          <w:b/>
        </w:rPr>
        <w:t>, HiSilicon</w:t>
      </w:r>
      <w:r w:rsidR="004B0860">
        <w:rPr>
          <w:rFonts w:ascii="Arial" w:eastAsia="Times New Roman" w:hAnsi="Arial" w:cs="Arial"/>
        </w:rPr>
        <w:t xml:space="preserve"> </w:t>
      </w:r>
    </w:p>
    <w:p w14:paraId="6CDDA16A" w14:textId="2E9E94EF" w:rsidR="00997F4A" w:rsidRPr="0027611B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宋体" w:hAnsi="Arial" w:cs="Arial" w:hint="eastAsia"/>
          <w:b/>
          <w:lang w:eastAsia="zh-CN"/>
        </w:rPr>
        <w:tab/>
      </w:r>
      <w:r w:rsidR="00EC3015">
        <w:rPr>
          <w:rFonts w:ascii="Arial" w:eastAsia="宋体" w:hAnsi="Arial" w:cs="Arial"/>
          <w:b/>
          <w:lang w:eastAsia="zh-CN"/>
        </w:rPr>
        <w:t>Remaining issues for b</w:t>
      </w:r>
      <w:r w:rsidR="00EC3015" w:rsidRPr="0027611B">
        <w:rPr>
          <w:rFonts w:ascii="Arial" w:eastAsia="宋体" w:hAnsi="Arial" w:cs="Arial"/>
          <w:b/>
          <w:lang w:eastAsia="zh-CN"/>
        </w:rPr>
        <w:t xml:space="preserve">earer </w:t>
      </w:r>
      <w:r w:rsidR="005150DC" w:rsidRPr="0027611B">
        <w:rPr>
          <w:rFonts w:ascii="Arial" w:eastAsia="宋体" w:hAnsi="Arial" w:cs="Arial"/>
          <w:b/>
          <w:lang w:eastAsia="zh-CN"/>
        </w:rPr>
        <w:t>mapping</w:t>
      </w:r>
    </w:p>
    <w:p w14:paraId="0D865200" w14:textId="77777777"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3" w:name="DocumentFor"/>
      <w:bookmarkEnd w:id="3"/>
      <w:r w:rsidR="00EB13E6">
        <w:rPr>
          <w:rFonts w:ascii="Arial" w:eastAsia="宋体" w:hAnsi="Arial" w:cs="Arial" w:hint="eastAsia"/>
          <w:b/>
          <w:lang w:eastAsia="zh-CN"/>
        </w:rPr>
        <w:tab/>
      </w:r>
      <w:r w:rsidR="00944483" w:rsidRPr="0027611B">
        <w:rPr>
          <w:rFonts w:ascii="Arial" w:eastAsia="Times New Roman" w:hAnsi="Arial" w:cs="Arial"/>
          <w:b/>
        </w:rPr>
        <w:t>Discussion and Decision</w:t>
      </w:r>
    </w:p>
    <w:p w14:paraId="75049274" w14:textId="77777777" w:rsidR="00AC4F17" w:rsidRPr="00DF7646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14:paraId="4209957D" w14:textId="3BA2CD2E" w:rsidR="00B90740" w:rsidRDefault="00D42792" w:rsidP="0024148B">
      <w:pPr>
        <w:spacing w:after="0" w:line="360" w:lineRule="auto"/>
        <w:rPr>
          <w:rFonts w:eastAsia="Times New Roman"/>
          <w:sz w:val="20"/>
        </w:rPr>
      </w:pPr>
      <w:r>
        <w:rPr>
          <w:rFonts w:eastAsia="Times New Roman"/>
          <w:sz w:val="20"/>
        </w:rPr>
        <w:t>In last meeting</w:t>
      </w:r>
      <w:r w:rsidR="00B90740">
        <w:rPr>
          <w:rFonts w:eastAsia="Times New Roman"/>
          <w:sz w:val="20"/>
        </w:rPr>
        <w:t>, RAN3 have made the following agreements on bearer mapping</w:t>
      </w:r>
      <w:r w:rsidR="00C644D0">
        <w:rPr>
          <w:rFonts w:eastAsia="Times New Roman"/>
          <w:sz w:val="20"/>
        </w:rPr>
        <w:t xml:space="preserve"> in IAB</w:t>
      </w:r>
      <w:r w:rsidR="00B90740">
        <w:rPr>
          <w:rFonts w:eastAsia="Times New Roman"/>
          <w:sz w:val="20"/>
        </w:rPr>
        <w:t xml:space="preserve">. </w:t>
      </w:r>
    </w:p>
    <w:p w14:paraId="235357DE" w14:textId="3B567DBB" w:rsidR="00C644D0" w:rsidRDefault="00C644D0" w:rsidP="001C5C6E">
      <w:pPr>
        <w:spacing w:after="60"/>
        <w:rPr>
          <w:rFonts w:eastAsia="Times New Roman"/>
          <w:b/>
          <w:sz w:val="20"/>
        </w:rPr>
      </w:pPr>
      <w:r>
        <w:rPr>
          <w:rFonts w:eastAsia="Times New Roman"/>
          <w:b/>
          <w:sz w:val="20"/>
        </w:rPr>
        <w:t>Agreements from RAN3#</w:t>
      </w:r>
      <w:r w:rsidR="00394219">
        <w:rPr>
          <w:rFonts w:eastAsia="Times New Roman"/>
          <w:b/>
          <w:sz w:val="20"/>
        </w:rPr>
        <w:t>10</w:t>
      </w:r>
      <w:r w:rsidR="003E4D05">
        <w:rPr>
          <w:rFonts w:eastAsia="Times New Roman"/>
          <w:b/>
          <w:sz w:val="20"/>
        </w:rPr>
        <w:t>5</w:t>
      </w:r>
      <w:r w:rsidR="00AF0639">
        <w:rPr>
          <w:rFonts w:eastAsia="Times New Roman"/>
          <w:b/>
          <w:sz w:val="20"/>
        </w:rPr>
        <w:t>bis</w:t>
      </w:r>
      <w:r w:rsidR="00F468FE">
        <w:rPr>
          <w:rFonts w:eastAsia="Times New Roman"/>
          <w:b/>
          <w:sz w:val="20"/>
        </w:rPr>
        <w:t xml:space="preserve"> in [</w:t>
      </w:r>
      <w:r w:rsidR="009B4596">
        <w:rPr>
          <w:rFonts w:eastAsia="Times New Roman"/>
          <w:b/>
          <w:sz w:val="20"/>
        </w:rPr>
        <w:t>1</w:t>
      </w:r>
      <w:r w:rsidR="00F468FE">
        <w:rPr>
          <w:rFonts w:eastAsia="Times New Roman"/>
          <w:b/>
          <w:sz w:val="20"/>
        </w:rPr>
        <w:t>]</w:t>
      </w:r>
      <w:r w:rsidR="00394219">
        <w:rPr>
          <w:rFonts w:eastAsia="Times New Roman"/>
          <w:b/>
          <w:sz w:val="20"/>
        </w:rPr>
        <w:t>:</w:t>
      </w:r>
    </w:p>
    <w:p w14:paraId="1C7C504E" w14:textId="40372988" w:rsidR="003E4D05" w:rsidRDefault="00AF0639" w:rsidP="003E4D05">
      <w:pPr>
        <w:pStyle w:val="afff"/>
        <w:numPr>
          <w:ilvl w:val="0"/>
          <w:numId w:val="18"/>
        </w:numPr>
        <w:spacing w:after="60" w:line="240" w:lineRule="auto"/>
        <w:ind w:left="714" w:firstLineChars="0" w:hanging="357"/>
        <w:rPr>
          <w:rFonts w:eastAsia="Times New Roman"/>
          <w:b/>
          <w:sz w:val="20"/>
        </w:rPr>
      </w:pPr>
      <w:r>
        <w:rPr>
          <w:rFonts w:eastAsia="Times New Roman"/>
          <w:b/>
          <w:sz w:val="20"/>
        </w:rPr>
        <w:t>UL mapping is</w:t>
      </w:r>
      <w:r>
        <w:rPr>
          <w:rFonts w:eastAsiaTheme="minorEastAsia" w:hint="eastAsia"/>
          <w:b/>
          <w:sz w:val="20"/>
          <w:lang w:eastAsia="zh-CN"/>
        </w:rPr>
        <w:t xml:space="preserve"> to configure mapping between GTP-U FTEID</w:t>
      </w:r>
      <w:r>
        <w:rPr>
          <w:rFonts w:eastAsiaTheme="minorEastAsia"/>
          <w:b/>
          <w:sz w:val="20"/>
          <w:lang w:eastAsia="zh-CN"/>
        </w:rPr>
        <w:t xml:space="preserve"> </w:t>
      </w:r>
      <w:r>
        <w:rPr>
          <w:rFonts w:eastAsiaTheme="minorEastAsia" w:hint="eastAsia"/>
          <w:b/>
          <w:sz w:val="20"/>
          <w:lang w:eastAsia="zh-CN"/>
        </w:rPr>
        <w:t>(</w:t>
      </w:r>
      <w:r>
        <w:rPr>
          <w:rFonts w:eastAsiaTheme="minorEastAsia"/>
          <w:b/>
          <w:sz w:val="20"/>
          <w:lang w:eastAsia="zh-CN"/>
        </w:rPr>
        <w:t>IP address + TEID</w:t>
      </w:r>
      <w:r>
        <w:rPr>
          <w:rFonts w:eastAsiaTheme="minorEastAsia" w:hint="eastAsia"/>
          <w:b/>
          <w:sz w:val="20"/>
          <w:lang w:eastAsia="zh-CN"/>
        </w:rPr>
        <w:t>)</w:t>
      </w:r>
      <w:r>
        <w:rPr>
          <w:rFonts w:eastAsiaTheme="minorEastAsia"/>
          <w:b/>
          <w:sz w:val="20"/>
          <w:lang w:eastAsia="zh-CN"/>
        </w:rPr>
        <w:t xml:space="preserve"> and egress backhaul RRC channel</w:t>
      </w:r>
      <w:r w:rsidR="008A79CF">
        <w:rPr>
          <w:rFonts w:eastAsia="Times New Roman"/>
          <w:b/>
          <w:sz w:val="20"/>
        </w:rPr>
        <w:t>.</w:t>
      </w:r>
    </w:p>
    <w:p w14:paraId="1F412831" w14:textId="392A4A53" w:rsidR="00AF0639" w:rsidRPr="003E4D05" w:rsidRDefault="00AF0639" w:rsidP="008B509A">
      <w:pPr>
        <w:pStyle w:val="afff"/>
        <w:numPr>
          <w:ilvl w:val="0"/>
          <w:numId w:val="18"/>
        </w:numPr>
        <w:spacing w:after="120" w:line="240" w:lineRule="auto"/>
        <w:ind w:left="714" w:firstLineChars="0" w:hanging="357"/>
        <w:rPr>
          <w:rFonts w:eastAsia="Times New Roman"/>
          <w:b/>
          <w:sz w:val="20"/>
        </w:rPr>
      </w:pPr>
      <w:r>
        <w:rPr>
          <w:rFonts w:eastAsia="Times New Roman"/>
          <w:b/>
          <w:sz w:val="20"/>
        </w:rPr>
        <w:t>WA: we support one-step UL mapping (for F1-U and F1-C).</w:t>
      </w:r>
    </w:p>
    <w:p w14:paraId="33D900E7" w14:textId="74FB5A9C" w:rsidR="000D48E4" w:rsidRDefault="003D7AE3" w:rsidP="00881B97">
      <w:pPr>
        <w:spacing w:after="0" w:line="360" w:lineRule="auto"/>
        <w:rPr>
          <w:rFonts w:eastAsia="Times New Roman"/>
          <w:sz w:val="20"/>
        </w:rPr>
      </w:pPr>
      <w:r>
        <w:rPr>
          <w:rFonts w:eastAsia="Times New Roman"/>
          <w:sz w:val="20"/>
        </w:rPr>
        <w:t xml:space="preserve">In this contribution, </w:t>
      </w:r>
      <w:r w:rsidR="000D48E4">
        <w:rPr>
          <w:rFonts w:eastAsia="Times New Roman"/>
          <w:sz w:val="20"/>
        </w:rPr>
        <w:t>we continue to discuss the remaining issues on bearer mapping</w:t>
      </w:r>
      <w:r w:rsidR="001F63B8">
        <w:rPr>
          <w:rFonts w:eastAsia="Times New Roman"/>
          <w:sz w:val="20"/>
        </w:rPr>
        <w:t xml:space="preserve"> in IAB</w:t>
      </w:r>
      <w:r w:rsidR="00AA5132">
        <w:rPr>
          <w:rFonts w:eastAsia="Times New Roman"/>
          <w:sz w:val="20"/>
        </w:rPr>
        <w:t>, including:</w:t>
      </w:r>
    </w:p>
    <w:p w14:paraId="1686CBA1" w14:textId="2F002ACD" w:rsidR="00881B97" w:rsidRDefault="00881B97" w:rsidP="00881B97">
      <w:pPr>
        <w:pStyle w:val="afff"/>
        <w:numPr>
          <w:ilvl w:val="0"/>
          <w:numId w:val="26"/>
        </w:numPr>
        <w:ind w:firstLineChars="0"/>
        <w:rPr>
          <w:rFonts w:eastAsia="Times New Roman"/>
          <w:sz w:val="20"/>
        </w:rPr>
      </w:pPr>
      <w:r>
        <w:rPr>
          <w:rFonts w:eastAsia="Times New Roman"/>
          <w:sz w:val="20"/>
        </w:rPr>
        <w:t>Bearer mapping for non-F1 traffic</w:t>
      </w:r>
      <w:r w:rsidR="00F03E28">
        <w:rPr>
          <w:rFonts w:eastAsia="Times New Roman"/>
          <w:sz w:val="20"/>
        </w:rPr>
        <w:t>.</w:t>
      </w:r>
    </w:p>
    <w:p w14:paraId="61851A77" w14:textId="3476CA59" w:rsidR="00881B97" w:rsidRPr="00881B97" w:rsidRDefault="00881B97" w:rsidP="00881B97">
      <w:pPr>
        <w:pStyle w:val="afff"/>
        <w:numPr>
          <w:ilvl w:val="0"/>
          <w:numId w:val="26"/>
        </w:numPr>
        <w:ind w:firstLineChars="0"/>
        <w:rPr>
          <w:rFonts w:eastAsia="Times New Roman"/>
          <w:sz w:val="20"/>
        </w:rPr>
      </w:pPr>
      <w:r>
        <w:rPr>
          <w:rFonts w:eastAsia="Times New Roman"/>
          <w:sz w:val="20"/>
        </w:rPr>
        <w:t>Bearer mapping for BAP control PDU</w:t>
      </w:r>
      <w:r w:rsidR="00F03E28">
        <w:rPr>
          <w:rFonts w:eastAsia="Times New Roman"/>
          <w:sz w:val="20"/>
        </w:rPr>
        <w:t>.</w:t>
      </w:r>
    </w:p>
    <w:p w14:paraId="6D3C16E8" w14:textId="1122413A" w:rsidR="00DF4BBB" w:rsidRPr="002918A7" w:rsidRDefault="002167A3" w:rsidP="002918A7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Discussion</w:t>
      </w:r>
      <w:bookmarkStart w:id="4" w:name="OLE_LINK16"/>
      <w:bookmarkStart w:id="5" w:name="OLE_LINK17"/>
      <w:bookmarkStart w:id="6" w:name="OLE_LINK52"/>
    </w:p>
    <w:p w14:paraId="49566175" w14:textId="765DDF9D" w:rsidR="0095680D" w:rsidRDefault="0066686D" w:rsidP="0066686D">
      <w:pPr>
        <w:pStyle w:val="2"/>
        <w:rPr>
          <w:lang w:eastAsia="zh-CN"/>
        </w:rPr>
      </w:pPr>
      <w:r>
        <w:rPr>
          <w:lang w:eastAsia="zh-CN"/>
        </w:rPr>
        <w:t xml:space="preserve">Bearer mapping for </w:t>
      </w:r>
      <w:r w:rsidR="00CD0105">
        <w:rPr>
          <w:lang w:eastAsia="zh-CN"/>
        </w:rPr>
        <w:t xml:space="preserve">non-F1 </w:t>
      </w:r>
      <w:r>
        <w:rPr>
          <w:lang w:eastAsia="zh-CN"/>
        </w:rPr>
        <w:t>traffic</w:t>
      </w:r>
    </w:p>
    <w:p w14:paraId="562344C6" w14:textId="05D5C252" w:rsidR="00401E89" w:rsidRPr="00215FB2" w:rsidRDefault="00401E89" w:rsidP="00215FB2">
      <w:pPr>
        <w:spacing w:after="120"/>
        <w:rPr>
          <w:rFonts w:eastAsia="Yu Mincho"/>
          <w:sz w:val="20"/>
        </w:rPr>
      </w:pPr>
      <w:r w:rsidRPr="00215FB2">
        <w:rPr>
          <w:rFonts w:eastAsia="Yu Mincho"/>
          <w:sz w:val="20"/>
        </w:rPr>
        <w:t>Currently, the bearer mapping discussed in the standard mainly focuses on F1-U for user plane and F1-C for control plane. However, in addition to F1-U and F1-C, some non-F1 traffic also need to be transmitted over the backhaul links, e.g.</w:t>
      </w:r>
      <w:r w:rsidR="004570A2">
        <w:rPr>
          <w:rFonts w:eastAsia="Yu Mincho"/>
          <w:sz w:val="20"/>
        </w:rPr>
        <w:t xml:space="preserve"> </w:t>
      </w:r>
      <w:r w:rsidRPr="00215FB2">
        <w:rPr>
          <w:rFonts w:eastAsia="Yu Mincho"/>
          <w:sz w:val="20"/>
        </w:rPr>
        <w:t xml:space="preserve">some control traffic at SCTP layer or IPsec layer between access IAB node and </w:t>
      </w:r>
      <w:r w:rsidR="002630AB">
        <w:rPr>
          <w:rFonts w:eastAsia="Yu Mincho"/>
          <w:sz w:val="20"/>
        </w:rPr>
        <w:t>d</w:t>
      </w:r>
      <w:r w:rsidRPr="00215FB2">
        <w:rPr>
          <w:rFonts w:eastAsia="Yu Mincho"/>
          <w:sz w:val="20"/>
        </w:rPr>
        <w:t xml:space="preserve">onor CU.  </w:t>
      </w:r>
    </w:p>
    <w:p w14:paraId="221245E9" w14:textId="77777777" w:rsidR="00401E89" w:rsidRPr="00D462D2" w:rsidRDefault="00401E89" w:rsidP="00D462D2">
      <w:pPr>
        <w:spacing w:after="120"/>
        <w:rPr>
          <w:rFonts w:eastAsia="Yu Mincho"/>
          <w:sz w:val="20"/>
        </w:rPr>
      </w:pPr>
      <w:r w:rsidRPr="00D462D2">
        <w:rPr>
          <w:rFonts w:eastAsia="Yu Mincho"/>
          <w:sz w:val="20"/>
        </w:rPr>
        <w:t xml:space="preserve">From the perspective of protocol stack, both SCTP layer and IPsec layer are located below F1AP layer, so these control traffic at SCTP/IPsec layer (e.g. SCTP heartbeat packet, signaling for SCTP association establishment, as well as signaling for IPsec establishment) are not associated with any F1-C message type. Therefore, the existing bearer mapping based on F1-C message type is not applicable for these control traffic. </w:t>
      </w:r>
    </w:p>
    <w:p w14:paraId="3210B74A" w14:textId="3AA86FA2" w:rsidR="00401E89" w:rsidRPr="0050218B" w:rsidRDefault="00401E89" w:rsidP="0050218B">
      <w:pPr>
        <w:spacing w:after="360"/>
        <w:rPr>
          <w:rFonts w:eastAsia="Malgun Gothic"/>
          <w:b/>
          <w:bCs/>
          <w:sz w:val="20"/>
        </w:rPr>
      </w:pPr>
      <w:r w:rsidRPr="0050218B">
        <w:rPr>
          <w:rFonts w:eastAsia="Malgun Gothic"/>
          <w:b/>
          <w:bCs/>
          <w:sz w:val="20"/>
        </w:rPr>
        <w:t xml:space="preserve">Observation </w:t>
      </w:r>
      <w:r w:rsidR="009B4596">
        <w:rPr>
          <w:rFonts w:eastAsia="Malgun Gothic"/>
          <w:b/>
          <w:bCs/>
          <w:sz w:val="20"/>
        </w:rPr>
        <w:t>1</w:t>
      </w:r>
      <w:r w:rsidRPr="0050218B">
        <w:rPr>
          <w:rFonts w:eastAsia="Malgun Gothic"/>
          <w:b/>
          <w:bCs/>
          <w:sz w:val="20"/>
        </w:rPr>
        <w:t>: Some control traffic at SCTP/IPsec layer are not F1-C message, and are not associated with any F1-C message type, e.g. SCTP heartbeat packet, signaling for SCTP association establishment, and signaling for IPsec establishment.</w:t>
      </w:r>
    </w:p>
    <w:p w14:paraId="46545BD6" w14:textId="381A3EA4" w:rsidR="00401E89" w:rsidRPr="0050218B" w:rsidRDefault="00401E89" w:rsidP="0050218B">
      <w:pPr>
        <w:spacing w:before="180" w:after="120"/>
        <w:rPr>
          <w:rFonts w:eastAsia="宋体" w:cs="宋体"/>
          <w:b/>
          <w:sz w:val="20"/>
          <w:u w:val="single"/>
          <w:lang w:eastAsia="zh-CN"/>
        </w:rPr>
      </w:pPr>
      <w:r w:rsidRPr="0050218B">
        <w:rPr>
          <w:rFonts w:eastAsia="宋体" w:cs="宋体"/>
          <w:b/>
          <w:sz w:val="20"/>
          <w:u w:val="single"/>
          <w:lang w:eastAsia="zh-CN"/>
        </w:rPr>
        <w:t>For DL mapping</w:t>
      </w:r>
      <w:r w:rsidR="00625C20">
        <w:rPr>
          <w:rFonts w:eastAsia="宋体" w:cs="宋体"/>
          <w:b/>
          <w:sz w:val="20"/>
          <w:u w:val="single"/>
          <w:lang w:eastAsia="zh-CN"/>
        </w:rPr>
        <w:t xml:space="preserve"> at</w:t>
      </w:r>
      <w:r w:rsidR="00C034F2">
        <w:rPr>
          <w:rFonts w:eastAsia="宋体" w:cs="宋体"/>
          <w:b/>
          <w:sz w:val="20"/>
          <w:u w:val="single"/>
          <w:lang w:eastAsia="zh-CN"/>
        </w:rPr>
        <w:t xml:space="preserve"> d</w:t>
      </w:r>
      <w:r w:rsidRPr="0050218B">
        <w:rPr>
          <w:rFonts w:eastAsia="宋体" w:cs="宋体"/>
          <w:b/>
          <w:sz w:val="20"/>
          <w:u w:val="single"/>
          <w:lang w:eastAsia="zh-CN"/>
        </w:rPr>
        <w:t>onor DU:</w:t>
      </w:r>
    </w:p>
    <w:p w14:paraId="2D54054C" w14:textId="58F97AF2" w:rsidR="00401E89" w:rsidRPr="00A52D42" w:rsidRDefault="00401E89" w:rsidP="00A52D42">
      <w:pPr>
        <w:spacing w:after="120"/>
        <w:rPr>
          <w:rFonts w:eastAsia="Yu Mincho"/>
          <w:sz w:val="20"/>
        </w:rPr>
      </w:pPr>
      <w:r w:rsidRPr="00A52D42">
        <w:rPr>
          <w:rFonts w:eastAsia="Yu Mincho"/>
          <w:sz w:val="20"/>
        </w:rPr>
        <w:t>In downlink, DSCP/flow label based mapping</w:t>
      </w:r>
      <w:r w:rsidR="002630AB">
        <w:rPr>
          <w:rFonts w:eastAsia="Yu Mincho"/>
          <w:sz w:val="20"/>
        </w:rPr>
        <w:t xml:space="preserve"> is used at</w:t>
      </w:r>
      <w:r w:rsidRPr="00A52D42">
        <w:rPr>
          <w:rFonts w:eastAsia="Yu Mincho"/>
          <w:sz w:val="20"/>
        </w:rPr>
        <w:t xml:space="preserve"> donor DU. Therefore, for non-F1 traffic mapping, there are the following possibilities.</w:t>
      </w:r>
    </w:p>
    <w:p w14:paraId="0B5C0550" w14:textId="7C880D12" w:rsidR="00401E89" w:rsidRDefault="00401E89" w:rsidP="00401E89">
      <w:pPr>
        <w:pStyle w:val="afff"/>
        <w:widowControl/>
        <w:numPr>
          <w:ilvl w:val="0"/>
          <w:numId w:val="23"/>
        </w:numPr>
        <w:autoSpaceDE/>
        <w:autoSpaceDN/>
        <w:adjustRightInd/>
        <w:spacing w:after="120" w:line="240" w:lineRule="auto"/>
        <w:ind w:firstLineChars="0"/>
        <w:jc w:val="both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If non-F1 traffic are assigned the same DSCP/flow label as F1-U or F1-C by donor CU, the same BH RLC channels are shared by non-F1 traffic with F1-U or F1-C.</w:t>
      </w:r>
    </w:p>
    <w:p w14:paraId="6444733A" w14:textId="2CDCEA91" w:rsidR="00401E89" w:rsidRPr="00460CE3" w:rsidRDefault="00401E89" w:rsidP="00401E89">
      <w:pPr>
        <w:pStyle w:val="afff"/>
        <w:widowControl/>
        <w:numPr>
          <w:ilvl w:val="0"/>
          <w:numId w:val="23"/>
        </w:numPr>
        <w:autoSpaceDE/>
        <w:autoSpaceDN/>
        <w:adjustRightInd/>
        <w:spacing w:after="120" w:line="240" w:lineRule="auto"/>
        <w:ind w:firstLineChars="0"/>
        <w:jc w:val="both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If non-F1 traffic are assigned the different DSCP/flow label as F1-U or F1-C by donor CU, separate BH RLC channels established for non-F1 traffic are used, </w:t>
      </w:r>
      <w:r w:rsidRPr="00460CE3">
        <w:rPr>
          <w:sz w:val="20"/>
          <w:szCs w:val="20"/>
          <w:lang w:val="en-US" w:eastAsia="zh-CN"/>
        </w:rPr>
        <w:t xml:space="preserve">when donor DU is configurable with the mapping </w:t>
      </w:r>
      <w:r>
        <w:rPr>
          <w:sz w:val="20"/>
          <w:szCs w:val="20"/>
          <w:lang w:val="en-US" w:eastAsia="zh-CN"/>
        </w:rPr>
        <w:t>from</w:t>
      </w:r>
      <w:r w:rsidRPr="00460CE3">
        <w:rPr>
          <w:sz w:val="20"/>
          <w:szCs w:val="20"/>
          <w:lang w:val="en-US" w:eastAsia="zh-CN"/>
        </w:rPr>
        <w:t xml:space="preserve"> DSCP/flow label to BH RLC channel. </w:t>
      </w:r>
    </w:p>
    <w:p w14:paraId="31055582" w14:textId="7E2956CA" w:rsidR="00401E89" w:rsidRDefault="00401E89" w:rsidP="00401E89">
      <w:pPr>
        <w:pStyle w:val="afff"/>
        <w:widowControl/>
        <w:numPr>
          <w:ilvl w:val="0"/>
          <w:numId w:val="23"/>
        </w:numPr>
        <w:autoSpaceDE/>
        <w:autoSpaceDN/>
        <w:adjustRightInd/>
        <w:spacing w:after="120" w:line="240" w:lineRule="auto"/>
        <w:ind w:firstLineChars="0"/>
        <w:jc w:val="both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If non-F1 traffic are assigned the different DSCP/flow label as F1-U or F1-C message by donor CU, </w:t>
      </w:r>
      <w:r w:rsidRPr="0047450B">
        <w:rPr>
          <w:sz w:val="20"/>
          <w:szCs w:val="20"/>
          <w:lang w:val="en-US" w:eastAsia="zh-CN"/>
        </w:rPr>
        <w:t>any established BH RLC channels or default BH RLC channels</w:t>
      </w:r>
      <w:r>
        <w:rPr>
          <w:sz w:val="20"/>
          <w:szCs w:val="20"/>
          <w:lang w:val="en-US" w:eastAsia="zh-CN"/>
        </w:rPr>
        <w:t xml:space="preserve"> can be used by non-F1 traffic, when donor DU is not configurable with the mapping from DSCP/flow label to BH RLC channel.</w:t>
      </w:r>
    </w:p>
    <w:p w14:paraId="34AE231C" w14:textId="76C28C88" w:rsidR="00401E89" w:rsidRPr="00935C77" w:rsidRDefault="00401E89" w:rsidP="00935C77">
      <w:pPr>
        <w:spacing w:after="120"/>
        <w:rPr>
          <w:rFonts w:eastAsia="Yu Mincho"/>
          <w:sz w:val="20"/>
        </w:rPr>
      </w:pPr>
      <w:r w:rsidRPr="00935C77">
        <w:rPr>
          <w:rFonts w:eastAsia="Yu Mincho"/>
          <w:sz w:val="20"/>
        </w:rPr>
        <w:t>That is to say, the DL mapping for non-F1 traffic</w:t>
      </w:r>
      <w:r w:rsidR="002630AB">
        <w:rPr>
          <w:rFonts w:eastAsia="Yu Mincho"/>
          <w:sz w:val="20"/>
        </w:rPr>
        <w:t xml:space="preserve"> at </w:t>
      </w:r>
      <w:r w:rsidRPr="00935C77">
        <w:rPr>
          <w:rFonts w:eastAsia="Yu Mincho"/>
          <w:sz w:val="20"/>
        </w:rPr>
        <w:t>donor DU relies on donor CU implementation on how to assign the DSCP/flow for non-F1 traffic, which has no extra standard impact.</w:t>
      </w:r>
    </w:p>
    <w:p w14:paraId="1785BC92" w14:textId="330393F5" w:rsidR="00401E89" w:rsidRPr="00935C77" w:rsidRDefault="00401E89" w:rsidP="00935C77">
      <w:pPr>
        <w:spacing w:after="120"/>
        <w:rPr>
          <w:rFonts w:eastAsia="Malgun Gothic"/>
          <w:b/>
          <w:bCs/>
          <w:sz w:val="20"/>
        </w:rPr>
      </w:pPr>
      <w:r w:rsidRPr="00935C77">
        <w:rPr>
          <w:rFonts w:eastAsia="Malgun Gothic"/>
          <w:b/>
          <w:bCs/>
          <w:sz w:val="20"/>
        </w:rPr>
        <w:lastRenderedPageBreak/>
        <w:t xml:space="preserve">Observation </w:t>
      </w:r>
      <w:r w:rsidR="009B4596">
        <w:rPr>
          <w:rFonts w:eastAsia="Malgun Gothic"/>
          <w:b/>
          <w:bCs/>
          <w:sz w:val="20"/>
        </w:rPr>
        <w:t>2</w:t>
      </w:r>
      <w:r w:rsidRPr="00935C77">
        <w:rPr>
          <w:rFonts w:eastAsia="Malgun Gothic"/>
          <w:b/>
          <w:bCs/>
          <w:sz w:val="20"/>
        </w:rPr>
        <w:t>: The D</w:t>
      </w:r>
      <w:r w:rsidR="00C63C8E">
        <w:rPr>
          <w:rFonts w:eastAsia="Malgun Gothic"/>
          <w:b/>
          <w:bCs/>
          <w:sz w:val="20"/>
        </w:rPr>
        <w:t xml:space="preserve">L mapping for non-F1 traffic at </w:t>
      </w:r>
      <w:r w:rsidRPr="00935C77">
        <w:rPr>
          <w:rFonts w:eastAsia="Malgun Gothic"/>
          <w:b/>
          <w:bCs/>
          <w:sz w:val="20"/>
        </w:rPr>
        <w:t>donor DU relies on donor CU implementation, including the following possibilities:</w:t>
      </w:r>
    </w:p>
    <w:p w14:paraId="009FE6E3" w14:textId="68D9DDA2" w:rsidR="00401E89" w:rsidRPr="00BE3391" w:rsidRDefault="00401E89" w:rsidP="00401E89">
      <w:pPr>
        <w:pStyle w:val="afff"/>
        <w:widowControl/>
        <w:numPr>
          <w:ilvl w:val="0"/>
          <w:numId w:val="23"/>
        </w:numPr>
        <w:autoSpaceDE/>
        <w:autoSpaceDN/>
        <w:adjustRightInd/>
        <w:spacing w:after="120" w:line="240" w:lineRule="auto"/>
        <w:ind w:firstLineChars="0"/>
        <w:jc w:val="both"/>
        <w:rPr>
          <w:b/>
          <w:sz w:val="20"/>
          <w:szCs w:val="20"/>
          <w:lang w:val="en-US" w:eastAsia="zh-CN"/>
        </w:rPr>
      </w:pPr>
      <w:r w:rsidRPr="00BE3391">
        <w:rPr>
          <w:b/>
          <w:sz w:val="20"/>
          <w:szCs w:val="20"/>
          <w:lang w:val="en-US" w:eastAsia="zh-CN"/>
        </w:rPr>
        <w:t>If non-F1 traffic are assigned the same DSCP/flow label as F1-U or F1-C by donor CU, the same BH RLC channels are shared by non-F1 traffic with F1-U or F1-C.</w:t>
      </w:r>
    </w:p>
    <w:p w14:paraId="11694EA3" w14:textId="0DE56010" w:rsidR="00401E89" w:rsidRPr="00BE3391" w:rsidRDefault="00401E89" w:rsidP="00401E89">
      <w:pPr>
        <w:pStyle w:val="afff"/>
        <w:widowControl/>
        <w:numPr>
          <w:ilvl w:val="0"/>
          <w:numId w:val="23"/>
        </w:numPr>
        <w:autoSpaceDE/>
        <w:autoSpaceDN/>
        <w:adjustRightInd/>
        <w:spacing w:after="120" w:line="240" w:lineRule="auto"/>
        <w:ind w:firstLineChars="0"/>
        <w:jc w:val="both"/>
        <w:rPr>
          <w:b/>
          <w:sz w:val="20"/>
          <w:szCs w:val="20"/>
          <w:lang w:val="en-US" w:eastAsia="zh-CN"/>
        </w:rPr>
      </w:pPr>
      <w:r w:rsidRPr="00BE3391">
        <w:rPr>
          <w:b/>
          <w:sz w:val="20"/>
          <w:szCs w:val="20"/>
          <w:lang w:val="en-US" w:eastAsia="zh-CN"/>
        </w:rPr>
        <w:t xml:space="preserve">If non-F1 traffic are assigned the different DSCP/flow label as F1-U or F1-C by donor CU, separate BH RLC channels established for non-F1 traffic are used, when donor DU is configurable with the mapping from DSCP/flow label to BH RLC channel. </w:t>
      </w:r>
    </w:p>
    <w:p w14:paraId="0FFA713A" w14:textId="10842390" w:rsidR="00401E89" w:rsidRPr="00BE3391" w:rsidRDefault="00401E89" w:rsidP="00401E89">
      <w:pPr>
        <w:pStyle w:val="afff"/>
        <w:widowControl/>
        <w:numPr>
          <w:ilvl w:val="0"/>
          <w:numId w:val="23"/>
        </w:numPr>
        <w:autoSpaceDE/>
        <w:autoSpaceDN/>
        <w:adjustRightInd/>
        <w:spacing w:after="120" w:line="240" w:lineRule="auto"/>
        <w:ind w:firstLineChars="0"/>
        <w:jc w:val="both"/>
        <w:rPr>
          <w:b/>
          <w:sz w:val="20"/>
          <w:szCs w:val="20"/>
          <w:lang w:val="en-US" w:eastAsia="zh-CN"/>
        </w:rPr>
      </w:pPr>
      <w:r w:rsidRPr="00BE3391">
        <w:rPr>
          <w:b/>
          <w:sz w:val="20"/>
          <w:szCs w:val="20"/>
          <w:lang w:val="en-US" w:eastAsia="zh-CN"/>
        </w:rPr>
        <w:t>If non-F1 traffic are assigned the different DSCP/flow label as F1-U or F1-C message by donor CU, any established BH RLC channels or default BH RLC channels can be used by non-F1 traffic, when donor DU is not configurable with the mapping from DSCP/flow label to BH RLC channel.</w:t>
      </w:r>
    </w:p>
    <w:p w14:paraId="15D66AEB" w14:textId="77777777" w:rsidR="00401E89" w:rsidRPr="00C63C8E" w:rsidRDefault="00401E89" w:rsidP="00401E89">
      <w:pPr>
        <w:rPr>
          <w:b/>
          <w:lang w:val="en-US"/>
        </w:rPr>
      </w:pPr>
    </w:p>
    <w:p w14:paraId="5DD074FA" w14:textId="541C792E" w:rsidR="00401E89" w:rsidRPr="00935C77" w:rsidRDefault="00401E89" w:rsidP="00935C77">
      <w:pPr>
        <w:spacing w:before="180" w:after="120"/>
        <w:rPr>
          <w:rFonts w:eastAsia="宋体" w:cs="宋体"/>
          <w:b/>
          <w:sz w:val="20"/>
          <w:u w:val="single"/>
          <w:lang w:eastAsia="zh-CN"/>
        </w:rPr>
      </w:pPr>
      <w:r w:rsidRPr="00935C77">
        <w:rPr>
          <w:rFonts w:eastAsia="宋体" w:cs="宋体"/>
          <w:b/>
          <w:sz w:val="20"/>
          <w:u w:val="single"/>
          <w:lang w:eastAsia="zh-CN"/>
        </w:rPr>
        <w:t>For UL mapping</w:t>
      </w:r>
      <w:r w:rsidR="00625C20">
        <w:rPr>
          <w:rFonts w:eastAsia="宋体" w:cs="宋体"/>
          <w:b/>
          <w:sz w:val="20"/>
          <w:u w:val="single"/>
          <w:lang w:eastAsia="zh-CN"/>
        </w:rPr>
        <w:t xml:space="preserve"> at</w:t>
      </w:r>
      <w:r w:rsidRPr="00935C77">
        <w:rPr>
          <w:rFonts w:eastAsia="宋体" w:cs="宋体"/>
          <w:b/>
          <w:sz w:val="20"/>
          <w:u w:val="single"/>
          <w:lang w:eastAsia="zh-CN"/>
        </w:rPr>
        <w:t xml:space="preserve"> access IAB node:</w:t>
      </w:r>
    </w:p>
    <w:p w14:paraId="21247479" w14:textId="4D8DEF71" w:rsidR="00401E89" w:rsidRPr="00935C77" w:rsidRDefault="00401E89" w:rsidP="00935C77">
      <w:pPr>
        <w:spacing w:after="120"/>
        <w:rPr>
          <w:rFonts w:eastAsia="Yu Mincho"/>
          <w:sz w:val="20"/>
        </w:rPr>
      </w:pPr>
      <w:r w:rsidRPr="00935C77">
        <w:rPr>
          <w:rFonts w:eastAsia="Yu Mincho"/>
          <w:sz w:val="20"/>
        </w:rPr>
        <w:t>In uplink, access IAB node can distinguish non-F1 traffic from F1-U and F1-C directly. There are also two possibiliti</w:t>
      </w:r>
      <w:r w:rsidR="00B419EF">
        <w:rPr>
          <w:rFonts w:eastAsia="Yu Mincho"/>
          <w:sz w:val="20"/>
        </w:rPr>
        <w:t>es for non-F1 traffic mapping at</w:t>
      </w:r>
      <w:r w:rsidRPr="00935C77">
        <w:rPr>
          <w:rFonts w:eastAsia="Yu Mincho"/>
          <w:sz w:val="20"/>
        </w:rPr>
        <w:t xml:space="preserve"> access IAB node. </w:t>
      </w:r>
    </w:p>
    <w:p w14:paraId="0E95196E" w14:textId="20D9F1CB" w:rsidR="00401E89" w:rsidRPr="00E9452C" w:rsidRDefault="00401E89" w:rsidP="00401E89">
      <w:pPr>
        <w:pStyle w:val="afff"/>
        <w:widowControl/>
        <w:numPr>
          <w:ilvl w:val="0"/>
          <w:numId w:val="23"/>
        </w:numPr>
        <w:autoSpaceDE/>
        <w:autoSpaceDN/>
        <w:adjustRightInd/>
        <w:spacing w:after="120" w:line="240" w:lineRule="auto"/>
        <w:ind w:firstLineChars="0"/>
        <w:jc w:val="both"/>
      </w:pPr>
      <w:r>
        <w:rPr>
          <w:sz w:val="20"/>
          <w:szCs w:val="20"/>
          <w:lang w:val="en-US" w:eastAsia="zh-CN"/>
        </w:rPr>
        <w:t xml:space="preserve">Access IAB node is configured </w:t>
      </w:r>
      <w:r w:rsidRPr="00B816B4">
        <w:rPr>
          <w:sz w:val="20"/>
          <w:szCs w:val="20"/>
          <w:lang w:val="en-US" w:eastAsia="zh-CN"/>
        </w:rPr>
        <w:t xml:space="preserve">the mapping </w:t>
      </w:r>
      <w:r>
        <w:rPr>
          <w:sz w:val="20"/>
          <w:szCs w:val="20"/>
          <w:lang w:val="en-US" w:eastAsia="zh-CN"/>
        </w:rPr>
        <w:t>from</w:t>
      </w:r>
      <w:r w:rsidRPr="00B816B4">
        <w:rPr>
          <w:sz w:val="20"/>
          <w:szCs w:val="20"/>
          <w:lang w:val="en-US" w:eastAsia="zh-CN"/>
        </w:rPr>
        <w:t xml:space="preserve"> non-F1 traffic to BH RLC channel</w:t>
      </w:r>
      <w:r>
        <w:rPr>
          <w:sz w:val="20"/>
          <w:szCs w:val="20"/>
          <w:lang w:val="en-US" w:eastAsia="zh-CN"/>
        </w:rPr>
        <w:t xml:space="preserve"> by donor CU. In this case, extra non-F1 traffic type should be new defined. </w:t>
      </w:r>
    </w:p>
    <w:p w14:paraId="08FD51C7" w14:textId="77777777" w:rsidR="00401E89" w:rsidRPr="00B816B4" w:rsidRDefault="00401E89" w:rsidP="00401E89">
      <w:pPr>
        <w:pStyle w:val="afff"/>
        <w:widowControl/>
        <w:numPr>
          <w:ilvl w:val="0"/>
          <w:numId w:val="23"/>
        </w:numPr>
        <w:autoSpaceDE/>
        <w:autoSpaceDN/>
        <w:adjustRightInd/>
        <w:spacing w:after="120" w:line="240" w:lineRule="auto"/>
        <w:ind w:firstLineChars="0"/>
        <w:jc w:val="both"/>
      </w:pPr>
      <w:r>
        <w:rPr>
          <w:sz w:val="20"/>
          <w:szCs w:val="20"/>
          <w:lang w:val="en-US" w:eastAsia="zh-CN"/>
        </w:rPr>
        <w:t xml:space="preserve">Access IAB node is not configurable with the mapping from non-F1 traffic to BH RLC channel. In this case, similar to DL mapping, </w:t>
      </w:r>
      <w:r w:rsidRPr="0047450B">
        <w:rPr>
          <w:sz w:val="20"/>
          <w:szCs w:val="20"/>
          <w:lang w:val="en-US" w:eastAsia="zh-CN"/>
        </w:rPr>
        <w:t>any established BH RLC channels or default BH RLC channels</w:t>
      </w:r>
      <w:r>
        <w:rPr>
          <w:sz w:val="20"/>
          <w:szCs w:val="20"/>
          <w:lang w:val="en-US" w:eastAsia="zh-CN"/>
        </w:rPr>
        <w:t xml:space="preserve"> can be used by non-F1 traffic, which depends on access IAB node implementation. </w:t>
      </w:r>
    </w:p>
    <w:p w14:paraId="7936F756" w14:textId="6822CDD8" w:rsidR="00401E89" w:rsidRPr="00935C77" w:rsidRDefault="00401E89" w:rsidP="00935C77">
      <w:pPr>
        <w:spacing w:after="120"/>
        <w:rPr>
          <w:rFonts w:eastAsia="Yu Mincho"/>
          <w:sz w:val="20"/>
        </w:rPr>
      </w:pPr>
      <w:r w:rsidRPr="00935C77">
        <w:rPr>
          <w:rFonts w:eastAsia="Yu Mincho"/>
          <w:sz w:val="20"/>
        </w:rPr>
        <w:t>That is to say, the UL</w:t>
      </w:r>
      <w:r w:rsidR="00816283">
        <w:rPr>
          <w:rFonts w:eastAsia="Yu Mincho"/>
          <w:sz w:val="20"/>
        </w:rPr>
        <w:t xml:space="preserve"> mapping for non-F1 traffic at</w:t>
      </w:r>
      <w:r w:rsidRPr="00935C77">
        <w:rPr>
          <w:rFonts w:eastAsia="Yu Mincho"/>
          <w:sz w:val="20"/>
        </w:rPr>
        <w:t xml:space="preserve"> access IAB node can be based on the mapping configuration by donor CU, and can also be relies on the implementation. </w:t>
      </w:r>
    </w:p>
    <w:p w14:paraId="4CBB9959" w14:textId="321E1698" w:rsidR="00401E89" w:rsidRPr="00935C77" w:rsidRDefault="00401E89" w:rsidP="00935C77">
      <w:pPr>
        <w:spacing w:after="120"/>
        <w:rPr>
          <w:rFonts w:eastAsia="Malgun Gothic"/>
          <w:b/>
          <w:bCs/>
          <w:sz w:val="20"/>
        </w:rPr>
      </w:pPr>
      <w:r w:rsidRPr="00935C77">
        <w:rPr>
          <w:rFonts w:eastAsia="Malgun Gothic"/>
          <w:b/>
          <w:bCs/>
          <w:sz w:val="20"/>
        </w:rPr>
        <w:t xml:space="preserve">Observation </w:t>
      </w:r>
      <w:r w:rsidR="009B4596">
        <w:rPr>
          <w:rFonts w:eastAsia="Malgun Gothic"/>
          <w:b/>
          <w:bCs/>
          <w:sz w:val="20"/>
        </w:rPr>
        <w:t>3</w:t>
      </w:r>
      <w:r w:rsidRPr="00935C77">
        <w:rPr>
          <w:rFonts w:eastAsia="Malgun Gothic"/>
          <w:b/>
          <w:bCs/>
          <w:sz w:val="20"/>
        </w:rPr>
        <w:t xml:space="preserve">: The </w:t>
      </w:r>
      <w:r w:rsidR="00816283">
        <w:rPr>
          <w:rFonts w:eastAsia="Malgun Gothic"/>
          <w:b/>
          <w:bCs/>
          <w:sz w:val="20"/>
        </w:rPr>
        <w:t>UL mapping for non-F1 traffic at</w:t>
      </w:r>
      <w:r w:rsidRPr="00935C77">
        <w:rPr>
          <w:rFonts w:eastAsia="Malgun Gothic"/>
          <w:b/>
          <w:bCs/>
          <w:sz w:val="20"/>
        </w:rPr>
        <w:t xml:space="preserve"> access IAB node includes the following possibilities:</w:t>
      </w:r>
    </w:p>
    <w:p w14:paraId="53F6D5F4" w14:textId="30F0E236" w:rsidR="00401E89" w:rsidRPr="00E94466" w:rsidRDefault="00401E89">
      <w:pPr>
        <w:pStyle w:val="afff"/>
        <w:widowControl/>
        <w:numPr>
          <w:ilvl w:val="0"/>
          <w:numId w:val="23"/>
        </w:numPr>
        <w:autoSpaceDE/>
        <w:autoSpaceDN/>
        <w:adjustRightInd/>
        <w:spacing w:after="120" w:line="240" w:lineRule="auto"/>
        <w:ind w:firstLineChars="0"/>
        <w:jc w:val="both"/>
        <w:rPr>
          <w:b/>
        </w:rPr>
      </w:pPr>
      <w:r>
        <w:rPr>
          <w:b/>
          <w:sz w:val="20"/>
          <w:szCs w:val="20"/>
          <w:lang w:val="en-US" w:eastAsia="zh-CN"/>
        </w:rPr>
        <w:t>If a</w:t>
      </w:r>
      <w:r w:rsidRPr="009825CC">
        <w:rPr>
          <w:b/>
          <w:sz w:val="20"/>
          <w:szCs w:val="20"/>
          <w:lang w:val="en-US" w:eastAsia="zh-CN"/>
        </w:rPr>
        <w:t>ccess IAB node is configured the mapping from non-F1 traffic to BH RLC channel by donor CU</w:t>
      </w:r>
      <w:r>
        <w:rPr>
          <w:b/>
          <w:sz w:val="20"/>
          <w:szCs w:val="20"/>
          <w:lang w:val="en-US" w:eastAsia="zh-CN"/>
        </w:rPr>
        <w:t xml:space="preserve">, </w:t>
      </w:r>
      <w:r w:rsidR="00594382">
        <w:rPr>
          <w:b/>
          <w:sz w:val="20"/>
          <w:szCs w:val="20"/>
          <w:lang w:val="en-US" w:eastAsia="zh-CN"/>
        </w:rPr>
        <w:t>“</w:t>
      </w:r>
      <w:r w:rsidRPr="009825CC">
        <w:rPr>
          <w:b/>
          <w:sz w:val="20"/>
          <w:szCs w:val="20"/>
          <w:lang w:val="en-US" w:eastAsia="zh-CN"/>
        </w:rPr>
        <w:t>non-F1</w:t>
      </w:r>
      <w:r w:rsidR="00594382">
        <w:rPr>
          <w:b/>
          <w:sz w:val="20"/>
          <w:szCs w:val="20"/>
          <w:lang w:val="en-US" w:eastAsia="zh-CN"/>
        </w:rPr>
        <w:t xml:space="preserve">” should be defined a new message </w:t>
      </w:r>
      <w:r w:rsidRPr="009825CC">
        <w:rPr>
          <w:b/>
          <w:sz w:val="20"/>
          <w:szCs w:val="20"/>
          <w:lang w:val="en-US" w:eastAsia="zh-CN"/>
        </w:rPr>
        <w:t>type</w:t>
      </w:r>
      <w:r w:rsidR="00594382">
        <w:rPr>
          <w:b/>
          <w:sz w:val="20"/>
          <w:szCs w:val="20"/>
          <w:lang w:val="en-US" w:eastAsia="zh-CN"/>
        </w:rPr>
        <w:t>, in addition to the “UE associated F1AP”</w:t>
      </w:r>
      <w:r w:rsidR="00594382" w:rsidRPr="00E94466">
        <w:rPr>
          <w:b/>
          <w:sz w:val="20"/>
          <w:szCs w:val="20"/>
          <w:lang w:val="en-US" w:eastAsia="zh-CN"/>
        </w:rPr>
        <w:t xml:space="preserve"> and </w:t>
      </w:r>
      <w:r w:rsidR="00594382">
        <w:rPr>
          <w:b/>
          <w:sz w:val="20"/>
          <w:szCs w:val="20"/>
          <w:lang w:val="en-US" w:eastAsia="zh-CN"/>
        </w:rPr>
        <w:t>“</w:t>
      </w:r>
      <w:r w:rsidR="00594382" w:rsidRPr="00E94466">
        <w:rPr>
          <w:b/>
          <w:sz w:val="20"/>
          <w:szCs w:val="20"/>
          <w:lang w:val="en-US" w:eastAsia="zh-CN"/>
        </w:rPr>
        <w:t>non-UE associated</w:t>
      </w:r>
      <w:r w:rsidR="00594382">
        <w:rPr>
          <w:b/>
          <w:sz w:val="20"/>
          <w:szCs w:val="20"/>
          <w:lang w:val="en-US" w:eastAsia="zh-CN"/>
        </w:rPr>
        <w:t xml:space="preserve"> F1AP”</w:t>
      </w:r>
      <w:r w:rsidRPr="00E94466">
        <w:rPr>
          <w:b/>
          <w:sz w:val="20"/>
          <w:szCs w:val="20"/>
          <w:lang w:val="en-US" w:eastAsia="zh-CN"/>
        </w:rPr>
        <w:t xml:space="preserve">. </w:t>
      </w:r>
    </w:p>
    <w:p w14:paraId="3F7ADDB0" w14:textId="77777777" w:rsidR="00401E89" w:rsidRPr="009825CC" w:rsidRDefault="00401E89" w:rsidP="00935C77">
      <w:pPr>
        <w:pStyle w:val="afff"/>
        <w:widowControl/>
        <w:numPr>
          <w:ilvl w:val="0"/>
          <w:numId w:val="23"/>
        </w:numPr>
        <w:autoSpaceDE/>
        <w:autoSpaceDN/>
        <w:adjustRightInd/>
        <w:spacing w:after="240" w:line="240" w:lineRule="auto"/>
        <w:ind w:left="357" w:firstLineChars="0" w:hanging="357"/>
        <w:jc w:val="both"/>
        <w:rPr>
          <w:b/>
        </w:rPr>
      </w:pPr>
      <w:r>
        <w:rPr>
          <w:b/>
          <w:sz w:val="20"/>
          <w:szCs w:val="20"/>
          <w:lang w:val="en-US" w:eastAsia="zh-CN"/>
        </w:rPr>
        <w:t>If a</w:t>
      </w:r>
      <w:r w:rsidRPr="009825CC">
        <w:rPr>
          <w:b/>
          <w:sz w:val="20"/>
          <w:szCs w:val="20"/>
          <w:lang w:val="en-US" w:eastAsia="zh-CN"/>
        </w:rPr>
        <w:t>ccess IAB node is not configurable with the mapping from non-F1 traffic to BH RLC channel</w:t>
      </w:r>
      <w:r>
        <w:rPr>
          <w:b/>
          <w:sz w:val="20"/>
          <w:szCs w:val="20"/>
          <w:lang w:val="en-US" w:eastAsia="zh-CN"/>
        </w:rPr>
        <w:t>,</w:t>
      </w:r>
      <w:r w:rsidRPr="009825CC">
        <w:rPr>
          <w:b/>
          <w:sz w:val="20"/>
          <w:szCs w:val="20"/>
          <w:lang w:val="en-US" w:eastAsia="zh-CN"/>
        </w:rPr>
        <w:t xml:space="preserve"> any established BH RLC channels or default BH RLC channels can be used by non-F1 traffic, which depends on access IAB node implementation. </w:t>
      </w:r>
    </w:p>
    <w:p w14:paraId="67977FED" w14:textId="77777777" w:rsidR="00401E89" w:rsidRPr="00935C77" w:rsidRDefault="00401E89" w:rsidP="00935C77">
      <w:pPr>
        <w:spacing w:after="120"/>
        <w:rPr>
          <w:rFonts w:eastAsia="Yu Mincho"/>
          <w:sz w:val="20"/>
        </w:rPr>
      </w:pPr>
      <w:r w:rsidRPr="00935C77">
        <w:rPr>
          <w:rFonts w:eastAsia="Yu Mincho"/>
          <w:sz w:val="20"/>
        </w:rPr>
        <w:t>Based on the above analysis, we propose that:</w:t>
      </w:r>
    </w:p>
    <w:p w14:paraId="377FB72B" w14:textId="01225E17" w:rsidR="00C90F59" w:rsidRDefault="00935C77" w:rsidP="00A9266B">
      <w:pPr>
        <w:spacing w:after="120"/>
        <w:rPr>
          <w:rFonts w:eastAsia="Malgun Gothic"/>
          <w:b/>
          <w:bCs/>
          <w:sz w:val="20"/>
        </w:rPr>
      </w:pPr>
      <w:r>
        <w:rPr>
          <w:rFonts w:eastAsia="Malgun Gothic"/>
          <w:b/>
          <w:bCs/>
          <w:sz w:val="20"/>
        </w:rPr>
        <w:t>Proposal</w:t>
      </w:r>
      <w:r w:rsidR="00B967F5">
        <w:rPr>
          <w:rFonts w:eastAsia="Malgun Gothic"/>
          <w:b/>
          <w:bCs/>
          <w:sz w:val="20"/>
        </w:rPr>
        <w:t xml:space="preserve"> 1</w:t>
      </w:r>
      <w:r>
        <w:rPr>
          <w:rFonts w:eastAsia="Malgun Gothic"/>
          <w:b/>
          <w:bCs/>
          <w:sz w:val="20"/>
        </w:rPr>
        <w:t>: RAN2 discuss</w:t>
      </w:r>
      <w:r w:rsidR="00C034F2">
        <w:rPr>
          <w:rFonts w:eastAsia="Malgun Gothic"/>
          <w:b/>
          <w:bCs/>
          <w:sz w:val="20"/>
        </w:rPr>
        <w:t>es</w:t>
      </w:r>
      <w:r>
        <w:rPr>
          <w:rFonts w:eastAsia="Malgun Gothic"/>
          <w:b/>
          <w:bCs/>
          <w:sz w:val="20"/>
        </w:rPr>
        <w:t xml:space="preserve"> whether bearer mapping for non-F1 traffic should be configured or up to the implementation. </w:t>
      </w:r>
    </w:p>
    <w:p w14:paraId="7D5EA5BB" w14:textId="3B9F13E8" w:rsidR="00594382" w:rsidRDefault="00594382" w:rsidP="00A9266B">
      <w:pPr>
        <w:spacing w:after="120"/>
        <w:rPr>
          <w:rFonts w:eastAsia="Malgun Gothic"/>
          <w:b/>
          <w:bCs/>
          <w:sz w:val="20"/>
        </w:rPr>
      </w:pPr>
      <w:r>
        <w:rPr>
          <w:rFonts w:eastAsia="Malgun Gothic"/>
          <w:b/>
          <w:bCs/>
          <w:sz w:val="20"/>
        </w:rPr>
        <w:t xml:space="preserve">Proposal </w:t>
      </w:r>
      <w:r w:rsidR="00B967F5">
        <w:rPr>
          <w:rFonts w:eastAsia="Malgun Gothic"/>
          <w:b/>
          <w:bCs/>
          <w:sz w:val="20"/>
        </w:rPr>
        <w:t>2</w:t>
      </w:r>
      <w:r>
        <w:rPr>
          <w:rFonts w:eastAsia="Malgun Gothic"/>
          <w:b/>
          <w:bCs/>
          <w:sz w:val="20"/>
        </w:rPr>
        <w:t>: RAN2 considers the bearer mapping configuration for non-F1 traffic based on message type for upstream and based on DSCP/Flow label for downstream.</w:t>
      </w:r>
    </w:p>
    <w:p w14:paraId="604F2600" w14:textId="77777777" w:rsidR="009C7D06" w:rsidRDefault="009C7D06" w:rsidP="00A9266B">
      <w:pPr>
        <w:spacing w:after="120"/>
        <w:rPr>
          <w:rFonts w:eastAsia="Malgun Gothic"/>
          <w:b/>
          <w:bCs/>
          <w:sz w:val="20"/>
        </w:rPr>
      </w:pPr>
    </w:p>
    <w:p w14:paraId="6A0A0317" w14:textId="3117C2D1" w:rsidR="009C7D06" w:rsidRDefault="009C7D06" w:rsidP="009C7D06">
      <w:pPr>
        <w:pStyle w:val="2"/>
        <w:rPr>
          <w:lang w:eastAsia="zh-CN"/>
        </w:rPr>
      </w:pPr>
      <w:r>
        <w:rPr>
          <w:lang w:eastAsia="zh-CN"/>
        </w:rPr>
        <w:t>Bearer mapping for BAP control PDU</w:t>
      </w:r>
    </w:p>
    <w:p w14:paraId="4BAFA8BF" w14:textId="46E8BBFF" w:rsidR="001B52D2" w:rsidRDefault="00F8162A" w:rsidP="00A95A39">
      <w:pPr>
        <w:rPr>
          <w:rFonts w:eastAsia="宋体"/>
          <w:snapToGrid w:val="0"/>
          <w:sz w:val="20"/>
          <w:lang w:val="en-US" w:eastAsia="zh-CN"/>
        </w:rPr>
      </w:pPr>
      <w:r>
        <w:rPr>
          <w:rFonts w:eastAsia="宋体"/>
          <w:snapToGrid w:val="0"/>
          <w:sz w:val="20"/>
          <w:lang w:val="en-US" w:eastAsia="zh-CN"/>
        </w:rPr>
        <w:t xml:space="preserve">Currently, there are two types of BAP control PDUs in IAB. One </w:t>
      </w:r>
      <w:r w:rsidR="001B52D2">
        <w:rPr>
          <w:rFonts w:eastAsia="宋体"/>
          <w:snapToGrid w:val="0"/>
          <w:sz w:val="20"/>
          <w:lang w:val="en-US" w:eastAsia="zh-CN"/>
        </w:rPr>
        <w:t xml:space="preserve">is for </w:t>
      </w:r>
      <w:r w:rsidR="00070AD8">
        <w:rPr>
          <w:rFonts w:eastAsia="宋体"/>
          <w:snapToGrid w:val="0"/>
          <w:sz w:val="20"/>
          <w:lang w:val="en-US" w:eastAsia="zh-CN"/>
        </w:rPr>
        <w:t xml:space="preserve">DL </w:t>
      </w:r>
      <w:r w:rsidR="003907FB">
        <w:rPr>
          <w:rFonts w:eastAsia="宋体"/>
          <w:snapToGrid w:val="0"/>
          <w:sz w:val="20"/>
          <w:lang w:val="en-US" w:eastAsia="zh-CN"/>
        </w:rPr>
        <w:t>hop-by-hop flow control</w:t>
      </w:r>
      <w:r w:rsidR="001B52D2">
        <w:rPr>
          <w:rFonts w:eastAsia="宋体"/>
          <w:snapToGrid w:val="0"/>
          <w:sz w:val="20"/>
          <w:lang w:val="en-US" w:eastAsia="zh-CN"/>
        </w:rPr>
        <w:t>, and the other is for BH RLF notification. Therefore, wh</w:t>
      </w:r>
      <w:r w:rsidR="00A870E7">
        <w:rPr>
          <w:rFonts w:eastAsia="宋体"/>
          <w:snapToGrid w:val="0"/>
          <w:sz w:val="20"/>
          <w:lang w:val="en-US" w:eastAsia="zh-CN"/>
        </w:rPr>
        <w:t>at BH RLC channels are used for</w:t>
      </w:r>
      <w:r w:rsidR="00047FF3">
        <w:rPr>
          <w:rFonts w:eastAsia="宋体"/>
          <w:snapToGrid w:val="0"/>
          <w:sz w:val="20"/>
          <w:lang w:val="en-US" w:eastAsia="zh-CN"/>
        </w:rPr>
        <w:t xml:space="preserve"> these BAP control PDUs also need to be discussed. </w:t>
      </w:r>
      <w:r w:rsidR="00A870E7">
        <w:rPr>
          <w:rFonts w:eastAsia="宋体"/>
          <w:snapToGrid w:val="0"/>
          <w:sz w:val="20"/>
          <w:lang w:val="en-US" w:eastAsia="zh-CN"/>
        </w:rPr>
        <w:t xml:space="preserve"> </w:t>
      </w:r>
    </w:p>
    <w:p w14:paraId="4A64CCD0" w14:textId="4CF45C57" w:rsidR="00025955" w:rsidRDefault="00627B74" w:rsidP="009A60A5">
      <w:pPr>
        <w:spacing w:after="120"/>
        <w:rPr>
          <w:rFonts w:eastAsia="Malgun Gothic"/>
          <w:bCs/>
          <w:sz w:val="20"/>
        </w:rPr>
      </w:pPr>
      <w:r w:rsidRPr="00627B74">
        <w:rPr>
          <w:rFonts w:eastAsia="Malgun Gothic"/>
          <w:bCs/>
          <w:sz w:val="20"/>
        </w:rPr>
        <w:t xml:space="preserve">In </w:t>
      </w:r>
      <w:r>
        <w:rPr>
          <w:rFonts w:eastAsia="Malgun Gothic"/>
          <w:bCs/>
          <w:sz w:val="20"/>
        </w:rPr>
        <w:t>RAN2#107 meeting, it was agreed that BAP layer supports the DL hop-by-hop flow control and flow control feedback function, and per BH RLC channel based flow control feedback can be considered as baseline.</w:t>
      </w:r>
      <w:r w:rsidR="00025955">
        <w:rPr>
          <w:rFonts w:eastAsia="Malgun Gothic"/>
          <w:bCs/>
          <w:sz w:val="20"/>
        </w:rPr>
        <w:t xml:space="preserve"> </w:t>
      </w:r>
      <w:r w:rsidR="00FF49E2">
        <w:rPr>
          <w:rFonts w:eastAsia="Malgun Gothic"/>
          <w:bCs/>
          <w:sz w:val="20"/>
        </w:rPr>
        <w:t>Therefore, i</w:t>
      </w:r>
      <w:r w:rsidR="00025955">
        <w:rPr>
          <w:rFonts w:eastAsia="Malgun Gothic"/>
          <w:bCs/>
          <w:sz w:val="20"/>
        </w:rPr>
        <w:t xml:space="preserve">n this case, </w:t>
      </w:r>
      <w:r w:rsidR="00992A7F">
        <w:rPr>
          <w:rFonts w:eastAsia="Malgun Gothic"/>
          <w:bCs/>
          <w:sz w:val="20"/>
        </w:rPr>
        <w:t>BAP control PDU</w:t>
      </w:r>
      <w:r w:rsidR="004E08CF">
        <w:rPr>
          <w:rFonts w:eastAsia="Malgun Gothic"/>
          <w:bCs/>
          <w:sz w:val="20"/>
        </w:rPr>
        <w:t xml:space="preserve"> for </w:t>
      </w:r>
      <w:r w:rsidR="00070AD8">
        <w:rPr>
          <w:rFonts w:eastAsia="Malgun Gothic"/>
          <w:bCs/>
          <w:sz w:val="20"/>
        </w:rPr>
        <w:t xml:space="preserve">DL </w:t>
      </w:r>
      <w:r w:rsidR="004E08CF">
        <w:rPr>
          <w:rFonts w:eastAsia="Malgun Gothic"/>
          <w:bCs/>
          <w:sz w:val="20"/>
        </w:rPr>
        <w:t>hop-by-hop flow control</w:t>
      </w:r>
      <w:r w:rsidR="00992A7F">
        <w:rPr>
          <w:rFonts w:eastAsia="Malgun Gothic"/>
          <w:bCs/>
          <w:sz w:val="20"/>
        </w:rPr>
        <w:t xml:space="preserve"> can be</w:t>
      </w:r>
      <w:r w:rsidR="00025955">
        <w:rPr>
          <w:rFonts w:eastAsia="Malgun Gothic"/>
          <w:bCs/>
          <w:sz w:val="20"/>
        </w:rPr>
        <w:t xml:space="preserve"> only transmitted on the </w:t>
      </w:r>
      <w:r w:rsidR="001B52D2">
        <w:rPr>
          <w:rFonts w:eastAsia="Malgun Gothic"/>
          <w:bCs/>
          <w:sz w:val="20"/>
        </w:rPr>
        <w:t xml:space="preserve">BH RLC channel </w:t>
      </w:r>
      <w:r w:rsidR="00025955">
        <w:rPr>
          <w:rFonts w:eastAsia="Malgun Gothic"/>
          <w:bCs/>
          <w:sz w:val="20"/>
        </w:rPr>
        <w:t xml:space="preserve">where the </w:t>
      </w:r>
      <w:r w:rsidR="001B52D2">
        <w:rPr>
          <w:rFonts w:eastAsia="Malgun Gothic"/>
          <w:bCs/>
          <w:sz w:val="20"/>
        </w:rPr>
        <w:t>f</w:t>
      </w:r>
      <w:r w:rsidR="004B7B79">
        <w:rPr>
          <w:rFonts w:eastAsia="Malgun Gothic"/>
          <w:bCs/>
          <w:sz w:val="20"/>
        </w:rPr>
        <w:t xml:space="preserve">low control feedback refers to, which can reduce the signalling overhead of carrying BH RLC channel identification. </w:t>
      </w:r>
    </w:p>
    <w:p w14:paraId="64033885" w14:textId="3C9F50BA" w:rsidR="009A60A5" w:rsidRPr="009A60A5" w:rsidRDefault="009A60A5" w:rsidP="00501CBF">
      <w:pPr>
        <w:spacing w:after="240"/>
        <w:rPr>
          <w:rFonts w:eastAsia="Malgun Gothic"/>
          <w:b/>
          <w:bCs/>
          <w:sz w:val="20"/>
        </w:rPr>
      </w:pPr>
      <w:r w:rsidRPr="009A60A5">
        <w:rPr>
          <w:rFonts w:eastAsia="Malgun Gothic"/>
          <w:b/>
          <w:bCs/>
          <w:sz w:val="20"/>
        </w:rPr>
        <w:t>Observation 4:</w:t>
      </w:r>
      <w:r>
        <w:rPr>
          <w:rFonts w:eastAsia="Malgun Gothic"/>
          <w:b/>
          <w:bCs/>
          <w:sz w:val="20"/>
        </w:rPr>
        <w:t xml:space="preserve"> BAP control PDU for</w:t>
      </w:r>
      <w:r w:rsidR="00070AD8">
        <w:rPr>
          <w:rFonts w:eastAsia="Malgun Gothic"/>
          <w:b/>
          <w:bCs/>
          <w:sz w:val="20"/>
        </w:rPr>
        <w:t xml:space="preserve"> DL</w:t>
      </w:r>
      <w:r>
        <w:rPr>
          <w:rFonts w:eastAsia="Malgun Gothic"/>
          <w:b/>
          <w:bCs/>
          <w:sz w:val="20"/>
        </w:rPr>
        <w:t xml:space="preserve"> hop-by-hop flow control can be only transmitted on the BH RLC channel where the flow control feedback refers to. </w:t>
      </w:r>
    </w:p>
    <w:p w14:paraId="5FC8B7A6" w14:textId="21A04752" w:rsidR="001B52D2" w:rsidRDefault="001B52D2" w:rsidP="001B52D2">
      <w:pPr>
        <w:spacing w:after="120"/>
        <w:rPr>
          <w:rFonts w:eastAsia="宋体"/>
          <w:snapToGrid w:val="0"/>
          <w:sz w:val="20"/>
          <w:lang w:val="en-US" w:eastAsia="zh-CN"/>
        </w:rPr>
      </w:pPr>
      <w:r>
        <w:rPr>
          <w:rFonts w:eastAsia="宋体"/>
          <w:snapToGrid w:val="0"/>
          <w:sz w:val="20"/>
          <w:lang w:val="en-US" w:eastAsia="zh-CN"/>
        </w:rPr>
        <w:t>In last meeting, RAN2 was agreed that RLF notification “recovery failure” would be triggered when RRC reestablishment has failed, and BAP layer is used to transmit BH RLF notification(s). I</w:t>
      </w:r>
      <w:r>
        <w:rPr>
          <w:rFonts w:eastAsia="宋体" w:hint="eastAsia"/>
          <w:snapToGrid w:val="0"/>
          <w:sz w:val="20"/>
          <w:lang w:val="en-US" w:eastAsia="zh-CN"/>
        </w:rPr>
        <w:t xml:space="preserve">n this case, </w:t>
      </w:r>
      <w:r>
        <w:rPr>
          <w:rFonts w:eastAsia="宋体"/>
          <w:snapToGrid w:val="0"/>
          <w:sz w:val="20"/>
          <w:lang w:val="en-US" w:eastAsia="zh-CN"/>
        </w:rPr>
        <w:t xml:space="preserve">there are three options for </w:t>
      </w:r>
      <w:r w:rsidR="00383EE4">
        <w:rPr>
          <w:rFonts w:eastAsia="宋体"/>
          <w:snapToGrid w:val="0"/>
          <w:sz w:val="20"/>
          <w:lang w:val="en-US" w:eastAsia="zh-CN"/>
        </w:rPr>
        <w:t>BH RLF</w:t>
      </w:r>
      <w:r w:rsidR="00C1335A">
        <w:rPr>
          <w:rFonts w:eastAsia="宋体"/>
          <w:snapToGrid w:val="0"/>
          <w:sz w:val="20"/>
          <w:lang w:val="en-US" w:eastAsia="zh-CN"/>
        </w:rPr>
        <w:t xml:space="preserve"> notification</w:t>
      </w:r>
      <w:r>
        <w:rPr>
          <w:rFonts w:eastAsia="宋体"/>
          <w:snapToGrid w:val="0"/>
          <w:sz w:val="20"/>
          <w:lang w:val="en-US" w:eastAsia="zh-CN"/>
        </w:rPr>
        <w:t xml:space="preserve"> transmission. </w:t>
      </w:r>
    </w:p>
    <w:p w14:paraId="323A4E9F" w14:textId="4D7976EE" w:rsidR="001B52D2" w:rsidRPr="00807E29" w:rsidRDefault="001B52D2" w:rsidP="00807E29">
      <w:pPr>
        <w:pStyle w:val="afff"/>
        <w:numPr>
          <w:ilvl w:val="0"/>
          <w:numId w:val="25"/>
        </w:numPr>
        <w:spacing w:after="120" w:line="240" w:lineRule="auto"/>
        <w:ind w:left="714" w:firstLineChars="0" w:hanging="357"/>
        <w:rPr>
          <w:sz w:val="20"/>
          <w:lang w:val="en-US" w:eastAsia="zh-CN"/>
        </w:rPr>
      </w:pPr>
      <w:r w:rsidRPr="00807E29">
        <w:rPr>
          <w:sz w:val="20"/>
          <w:lang w:val="en-US" w:eastAsia="zh-CN"/>
        </w:rPr>
        <w:t xml:space="preserve">Option 1: </w:t>
      </w:r>
      <w:r w:rsidR="0085472D" w:rsidRPr="00807E29">
        <w:rPr>
          <w:sz w:val="20"/>
          <w:lang w:val="en-US" w:eastAsia="zh-CN"/>
        </w:rPr>
        <w:t>mapping to</w:t>
      </w:r>
      <w:r w:rsidRPr="00807E29">
        <w:rPr>
          <w:sz w:val="20"/>
          <w:lang w:val="en-US" w:eastAsia="zh-CN"/>
        </w:rPr>
        <w:t xml:space="preserve"> </w:t>
      </w:r>
      <w:r w:rsidR="00BF1078">
        <w:rPr>
          <w:sz w:val="20"/>
          <w:lang w:val="en-US" w:eastAsia="zh-CN"/>
        </w:rPr>
        <w:t>a p</w:t>
      </w:r>
      <w:r w:rsidRPr="00807E29">
        <w:rPr>
          <w:sz w:val="20"/>
          <w:lang w:val="en-US" w:eastAsia="zh-CN"/>
        </w:rPr>
        <w:t>re-defined RLC channel.</w:t>
      </w:r>
    </w:p>
    <w:p w14:paraId="01E6F226" w14:textId="242FC83E" w:rsidR="001B52D2" w:rsidRDefault="001B52D2" w:rsidP="00807E29">
      <w:pPr>
        <w:pStyle w:val="afff"/>
        <w:numPr>
          <w:ilvl w:val="0"/>
          <w:numId w:val="25"/>
        </w:numPr>
        <w:spacing w:after="120" w:line="240" w:lineRule="auto"/>
        <w:ind w:left="714" w:firstLineChars="0" w:hanging="357"/>
        <w:rPr>
          <w:sz w:val="20"/>
          <w:lang w:val="en-US" w:eastAsia="zh-CN"/>
        </w:rPr>
      </w:pPr>
      <w:r>
        <w:rPr>
          <w:sz w:val="20"/>
          <w:lang w:val="en-US" w:eastAsia="zh-CN"/>
        </w:rPr>
        <w:lastRenderedPageBreak/>
        <w:t xml:space="preserve">Option 2: </w:t>
      </w:r>
      <w:r w:rsidR="0085472D">
        <w:rPr>
          <w:sz w:val="20"/>
          <w:lang w:val="en-US" w:eastAsia="zh-CN"/>
        </w:rPr>
        <w:t>mapping to</w:t>
      </w:r>
      <w:r>
        <w:rPr>
          <w:sz w:val="20"/>
          <w:lang w:val="en-US" w:eastAsia="zh-CN"/>
        </w:rPr>
        <w:t xml:space="preserve"> any </w:t>
      </w:r>
      <w:r w:rsidR="00BF1078">
        <w:rPr>
          <w:sz w:val="20"/>
          <w:lang w:val="en-US" w:eastAsia="zh-CN"/>
        </w:rPr>
        <w:t xml:space="preserve">already </w:t>
      </w:r>
      <w:r>
        <w:rPr>
          <w:sz w:val="20"/>
          <w:lang w:val="en-US" w:eastAsia="zh-CN"/>
        </w:rPr>
        <w:t>established RLC channel.</w:t>
      </w:r>
    </w:p>
    <w:p w14:paraId="13E43AC1" w14:textId="5821A6E6" w:rsidR="001B52D2" w:rsidRDefault="001B52D2" w:rsidP="00807E29">
      <w:pPr>
        <w:pStyle w:val="afff"/>
        <w:numPr>
          <w:ilvl w:val="0"/>
          <w:numId w:val="25"/>
        </w:numPr>
        <w:spacing w:after="120" w:line="240" w:lineRule="auto"/>
        <w:ind w:left="714" w:firstLineChars="0" w:hanging="357"/>
        <w:rPr>
          <w:sz w:val="20"/>
          <w:lang w:val="en-US" w:eastAsia="zh-CN"/>
        </w:rPr>
      </w:pPr>
      <w:r>
        <w:rPr>
          <w:sz w:val="20"/>
          <w:lang w:val="en-US" w:eastAsia="zh-CN"/>
        </w:rPr>
        <w:t xml:space="preserve">Option 3: </w:t>
      </w:r>
      <w:r w:rsidR="0085472D">
        <w:rPr>
          <w:sz w:val="20"/>
          <w:lang w:val="en-US" w:eastAsia="zh-CN"/>
        </w:rPr>
        <w:t xml:space="preserve">mapping to </w:t>
      </w:r>
      <w:r w:rsidR="00BF1078">
        <w:rPr>
          <w:sz w:val="20"/>
          <w:lang w:val="en-US" w:eastAsia="zh-CN"/>
        </w:rPr>
        <w:t xml:space="preserve">a </w:t>
      </w:r>
      <w:r>
        <w:rPr>
          <w:sz w:val="20"/>
          <w:lang w:val="en-US" w:eastAsia="zh-CN"/>
        </w:rPr>
        <w:t xml:space="preserve">default RLC channel. </w:t>
      </w:r>
    </w:p>
    <w:p w14:paraId="2635790D" w14:textId="09F9B55F" w:rsidR="001B52D2" w:rsidRDefault="001B52D2" w:rsidP="009E6419">
      <w:pPr>
        <w:spacing w:after="120"/>
        <w:rPr>
          <w:rFonts w:eastAsia="宋体"/>
          <w:snapToGrid w:val="0"/>
          <w:sz w:val="20"/>
          <w:lang w:val="en-US" w:eastAsia="zh-CN"/>
        </w:rPr>
      </w:pPr>
      <w:r>
        <w:rPr>
          <w:rFonts w:eastAsia="宋体"/>
          <w:snapToGrid w:val="0"/>
          <w:sz w:val="20"/>
          <w:lang w:val="en-US" w:eastAsia="zh-CN"/>
        </w:rPr>
        <w:t xml:space="preserve">The above three options are feasible, and RAN2 needs to decide which one is adopted. </w:t>
      </w:r>
    </w:p>
    <w:p w14:paraId="203341E2" w14:textId="2A02B14B" w:rsidR="008D27B2" w:rsidRDefault="00C1335A" w:rsidP="00807E29">
      <w:pPr>
        <w:spacing w:after="120"/>
        <w:rPr>
          <w:rFonts w:eastAsia="宋体"/>
          <w:b/>
          <w:snapToGrid w:val="0"/>
          <w:sz w:val="20"/>
          <w:lang w:val="en-US" w:eastAsia="zh-CN"/>
        </w:rPr>
      </w:pPr>
      <w:r w:rsidRPr="00C1335A">
        <w:rPr>
          <w:rFonts w:eastAsia="宋体"/>
          <w:b/>
          <w:snapToGrid w:val="0"/>
          <w:sz w:val="20"/>
          <w:lang w:val="en-US" w:eastAsia="zh-CN"/>
        </w:rPr>
        <w:t xml:space="preserve">Observation 5: </w:t>
      </w:r>
      <w:r w:rsidR="008D27B2">
        <w:rPr>
          <w:rFonts w:eastAsia="宋体"/>
          <w:b/>
          <w:snapToGrid w:val="0"/>
          <w:sz w:val="20"/>
          <w:lang w:val="en-US" w:eastAsia="zh-CN"/>
        </w:rPr>
        <w:t>From the perspective of implementation, it is</w:t>
      </w:r>
      <w:r w:rsidR="00531156">
        <w:rPr>
          <w:rFonts w:eastAsia="宋体"/>
          <w:b/>
          <w:snapToGrid w:val="0"/>
          <w:sz w:val="20"/>
          <w:lang w:val="en-US" w:eastAsia="zh-CN"/>
        </w:rPr>
        <w:t xml:space="preserve"> all</w:t>
      </w:r>
      <w:r w:rsidR="008D27B2">
        <w:rPr>
          <w:rFonts w:eastAsia="宋体"/>
          <w:b/>
          <w:snapToGrid w:val="0"/>
          <w:sz w:val="20"/>
          <w:lang w:val="en-US" w:eastAsia="zh-CN"/>
        </w:rPr>
        <w:t xml:space="preserve"> feasible to ma</w:t>
      </w:r>
      <w:r w:rsidR="00FA7F14">
        <w:rPr>
          <w:rFonts w:eastAsia="宋体"/>
          <w:b/>
          <w:snapToGrid w:val="0"/>
          <w:sz w:val="20"/>
          <w:lang w:val="en-US" w:eastAsia="zh-CN"/>
        </w:rPr>
        <w:t>p the BAP control PDU for BH RLF</w:t>
      </w:r>
      <w:r w:rsidR="008D27B2">
        <w:rPr>
          <w:rFonts w:eastAsia="宋体"/>
          <w:b/>
          <w:snapToGrid w:val="0"/>
          <w:sz w:val="20"/>
          <w:lang w:val="en-US" w:eastAsia="zh-CN"/>
        </w:rPr>
        <w:t xml:space="preserve"> notification to pre-defined RLC channel or any established RLC channel or default RLC channel.  </w:t>
      </w:r>
    </w:p>
    <w:p w14:paraId="4D83E2D1" w14:textId="6CBCA9CB" w:rsidR="009C7D06" w:rsidRPr="00501CBF" w:rsidRDefault="00501CBF" w:rsidP="00501CBF">
      <w:pPr>
        <w:spacing w:after="240"/>
        <w:rPr>
          <w:rFonts w:eastAsia="宋体"/>
          <w:b/>
          <w:snapToGrid w:val="0"/>
          <w:sz w:val="20"/>
          <w:lang w:val="en-US" w:eastAsia="zh-CN"/>
        </w:rPr>
      </w:pPr>
      <w:r w:rsidRPr="00501CBF">
        <w:rPr>
          <w:rFonts w:eastAsia="宋体"/>
          <w:b/>
          <w:snapToGrid w:val="0"/>
          <w:sz w:val="20"/>
          <w:lang w:val="en-US" w:eastAsia="zh-CN"/>
        </w:rPr>
        <w:t xml:space="preserve">Proposal 3: RAN2 discusses the BH RLC channel to be </w:t>
      </w:r>
      <w:r w:rsidR="00BF1078">
        <w:rPr>
          <w:rFonts w:eastAsia="宋体"/>
          <w:b/>
          <w:snapToGrid w:val="0"/>
          <w:sz w:val="20"/>
          <w:lang w:val="en-US" w:eastAsia="zh-CN"/>
        </w:rPr>
        <w:t>used</w:t>
      </w:r>
      <w:r w:rsidR="00BF1078" w:rsidRPr="00501CBF">
        <w:rPr>
          <w:rFonts w:eastAsia="宋体"/>
          <w:b/>
          <w:snapToGrid w:val="0"/>
          <w:sz w:val="20"/>
          <w:lang w:val="en-US" w:eastAsia="zh-CN"/>
        </w:rPr>
        <w:t xml:space="preserve"> </w:t>
      </w:r>
      <w:r w:rsidRPr="00501CBF">
        <w:rPr>
          <w:rFonts w:eastAsia="宋体"/>
          <w:b/>
          <w:snapToGrid w:val="0"/>
          <w:sz w:val="20"/>
          <w:lang w:val="en-US" w:eastAsia="zh-CN"/>
        </w:rPr>
        <w:t xml:space="preserve">for BAP </w:t>
      </w:r>
      <w:r w:rsidR="00BF1078">
        <w:rPr>
          <w:rFonts w:eastAsia="宋体"/>
          <w:b/>
          <w:snapToGrid w:val="0"/>
          <w:sz w:val="20"/>
          <w:lang w:val="en-US" w:eastAsia="zh-CN"/>
        </w:rPr>
        <w:t>C</w:t>
      </w:r>
      <w:r w:rsidRPr="00501CBF">
        <w:rPr>
          <w:rFonts w:eastAsia="宋体"/>
          <w:b/>
          <w:snapToGrid w:val="0"/>
          <w:sz w:val="20"/>
          <w:lang w:val="en-US" w:eastAsia="zh-CN"/>
        </w:rPr>
        <w:t xml:space="preserve">ontrol PDU (e.g. BH RLF notification) in IAB bearer mapping. </w:t>
      </w:r>
    </w:p>
    <w:bookmarkEnd w:id="4"/>
    <w:bookmarkEnd w:id="5"/>
    <w:bookmarkEnd w:id="6"/>
    <w:p w14:paraId="4E3A066B" w14:textId="77777777" w:rsidR="00711CBF" w:rsidRPr="00A21705" w:rsidRDefault="006E11AA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14:paraId="23151E59" w14:textId="592142A5" w:rsidR="003470BF" w:rsidRDefault="00657A93" w:rsidP="005950D8">
      <w:pPr>
        <w:spacing w:after="120"/>
        <w:rPr>
          <w:rFonts w:eastAsia="宋体"/>
          <w:sz w:val="20"/>
          <w:lang w:eastAsia="zh-CN"/>
        </w:rPr>
      </w:pPr>
      <w:r w:rsidRPr="00A21705">
        <w:rPr>
          <w:rFonts w:eastAsia="宋体"/>
          <w:kern w:val="2"/>
          <w:sz w:val="20"/>
          <w:lang w:eastAsia="zh-CN"/>
        </w:rPr>
        <w:t xml:space="preserve">This </w:t>
      </w:r>
      <w:r w:rsidR="009934AF" w:rsidRPr="00A21705">
        <w:rPr>
          <w:rFonts w:eastAsia="宋体"/>
          <w:kern w:val="2"/>
          <w:sz w:val="20"/>
          <w:lang w:eastAsia="zh-CN"/>
        </w:rPr>
        <w:t xml:space="preserve">paper </w:t>
      </w:r>
      <w:r w:rsidR="000805D8" w:rsidRPr="00A21705">
        <w:rPr>
          <w:rFonts w:eastAsia="宋体"/>
          <w:sz w:val="20"/>
          <w:lang w:eastAsia="zh-CN"/>
        </w:rPr>
        <w:t>mainly</w:t>
      </w:r>
      <w:r w:rsidR="005A6114" w:rsidRPr="00A21705">
        <w:rPr>
          <w:rFonts w:eastAsia="宋体" w:hint="eastAsia"/>
          <w:sz w:val="20"/>
          <w:lang w:eastAsia="zh-CN"/>
        </w:rPr>
        <w:t xml:space="preserve"> </w:t>
      </w:r>
      <w:r w:rsidR="008F1BAA">
        <w:rPr>
          <w:rFonts w:eastAsia="Times New Roman"/>
          <w:sz w:val="20"/>
        </w:rPr>
        <w:t>discuss the remaining issues on bearer mapping</w:t>
      </w:r>
      <w:r w:rsidR="006A01FC" w:rsidRPr="00A21705">
        <w:rPr>
          <w:rFonts w:eastAsia="宋体"/>
          <w:sz w:val="20"/>
          <w:lang w:eastAsia="zh-CN"/>
        </w:rPr>
        <w:t>.</w:t>
      </w:r>
      <w:r w:rsidR="006A01FC" w:rsidRPr="00A21705">
        <w:rPr>
          <w:rFonts w:eastAsia="宋体" w:hint="eastAsia"/>
          <w:sz w:val="20"/>
          <w:lang w:eastAsia="zh-CN"/>
        </w:rPr>
        <w:t xml:space="preserve"> </w:t>
      </w:r>
      <w:r w:rsidR="003470BF" w:rsidRPr="00A21705">
        <w:rPr>
          <w:rFonts w:eastAsia="宋体"/>
          <w:sz w:val="20"/>
          <w:lang w:eastAsia="zh-CN"/>
        </w:rPr>
        <w:t xml:space="preserve">Based on the above </w:t>
      </w:r>
      <w:r w:rsidR="00B00BF8">
        <w:rPr>
          <w:rFonts w:eastAsia="宋体" w:hint="eastAsia"/>
          <w:sz w:val="20"/>
          <w:lang w:eastAsia="zh-CN"/>
        </w:rPr>
        <w:t>discussion</w:t>
      </w:r>
      <w:r w:rsidR="003470BF" w:rsidRPr="00A21705">
        <w:rPr>
          <w:rFonts w:eastAsia="宋体"/>
          <w:sz w:val="20"/>
          <w:lang w:eastAsia="zh-CN"/>
        </w:rPr>
        <w:t xml:space="preserve">, we have </w:t>
      </w:r>
      <w:r w:rsidR="009C4503">
        <w:rPr>
          <w:rFonts w:eastAsia="宋体"/>
          <w:sz w:val="20"/>
          <w:lang w:eastAsia="zh-CN"/>
        </w:rPr>
        <w:t xml:space="preserve">the </w:t>
      </w:r>
      <w:r w:rsidR="003470BF" w:rsidRPr="00A21705">
        <w:rPr>
          <w:rFonts w:eastAsia="宋体"/>
          <w:sz w:val="20"/>
          <w:lang w:eastAsia="zh-CN"/>
        </w:rPr>
        <w:t>following</w:t>
      </w:r>
      <w:r w:rsidR="009C4503">
        <w:rPr>
          <w:rFonts w:eastAsia="宋体" w:hint="eastAsia"/>
          <w:sz w:val="20"/>
          <w:lang w:eastAsia="zh-CN"/>
        </w:rPr>
        <w:t xml:space="preserve"> observation</w:t>
      </w:r>
      <w:r w:rsidR="005765B8">
        <w:rPr>
          <w:rFonts w:eastAsia="宋体"/>
          <w:sz w:val="20"/>
          <w:lang w:eastAsia="zh-CN"/>
        </w:rPr>
        <w:t>s</w:t>
      </w:r>
      <w:r w:rsidR="006A01FC" w:rsidRPr="00A21705">
        <w:rPr>
          <w:rFonts w:eastAsia="宋体" w:hint="eastAsia"/>
          <w:sz w:val="20"/>
          <w:lang w:eastAsia="zh-CN"/>
        </w:rPr>
        <w:t xml:space="preserve"> and</w:t>
      </w:r>
      <w:r w:rsidR="003470BF" w:rsidRPr="00A21705">
        <w:rPr>
          <w:rFonts w:eastAsia="宋体"/>
          <w:sz w:val="20"/>
          <w:lang w:eastAsia="zh-CN"/>
        </w:rPr>
        <w:t xml:space="preserve"> proposals:</w:t>
      </w:r>
    </w:p>
    <w:p w14:paraId="40D7DDE9" w14:textId="77777777" w:rsidR="00A72524" w:rsidRPr="0050218B" w:rsidRDefault="00A72524" w:rsidP="00A72524">
      <w:pPr>
        <w:spacing w:after="360"/>
        <w:rPr>
          <w:rFonts w:eastAsia="Malgun Gothic"/>
          <w:b/>
          <w:bCs/>
          <w:sz w:val="20"/>
        </w:rPr>
      </w:pPr>
      <w:r w:rsidRPr="0050218B">
        <w:rPr>
          <w:rFonts w:eastAsia="Malgun Gothic"/>
          <w:b/>
          <w:bCs/>
          <w:sz w:val="20"/>
        </w:rPr>
        <w:t xml:space="preserve">Observation </w:t>
      </w:r>
      <w:r>
        <w:rPr>
          <w:rFonts w:eastAsia="Malgun Gothic"/>
          <w:b/>
          <w:bCs/>
          <w:sz w:val="20"/>
        </w:rPr>
        <w:t>1</w:t>
      </w:r>
      <w:r w:rsidRPr="0050218B">
        <w:rPr>
          <w:rFonts w:eastAsia="Malgun Gothic"/>
          <w:b/>
          <w:bCs/>
          <w:sz w:val="20"/>
        </w:rPr>
        <w:t>: Some control traffic at SCTP/IPsec layer are not F1-C message, and are not associated with any F1-C message type, e.g. SCTP heartbeat packet, signaling for SCTP association establishment, and signaling for IPsec establishment.</w:t>
      </w:r>
    </w:p>
    <w:p w14:paraId="34691D98" w14:textId="77777777" w:rsidR="00A72524" w:rsidRPr="00935C77" w:rsidRDefault="00A72524" w:rsidP="00A72524">
      <w:pPr>
        <w:spacing w:after="120"/>
        <w:rPr>
          <w:rFonts w:eastAsia="Malgun Gothic"/>
          <w:b/>
          <w:bCs/>
          <w:sz w:val="20"/>
        </w:rPr>
      </w:pPr>
      <w:r w:rsidRPr="00935C77">
        <w:rPr>
          <w:rFonts w:eastAsia="Malgun Gothic"/>
          <w:b/>
          <w:bCs/>
          <w:sz w:val="20"/>
        </w:rPr>
        <w:t xml:space="preserve">Observation </w:t>
      </w:r>
      <w:r>
        <w:rPr>
          <w:rFonts w:eastAsia="Malgun Gothic"/>
          <w:b/>
          <w:bCs/>
          <w:sz w:val="20"/>
        </w:rPr>
        <w:t>2</w:t>
      </w:r>
      <w:r w:rsidRPr="00935C77">
        <w:rPr>
          <w:rFonts w:eastAsia="Malgun Gothic"/>
          <w:b/>
          <w:bCs/>
          <w:sz w:val="20"/>
        </w:rPr>
        <w:t>: The D</w:t>
      </w:r>
      <w:r>
        <w:rPr>
          <w:rFonts w:eastAsia="Malgun Gothic"/>
          <w:b/>
          <w:bCs/>
          <w:sz w:val="20"/>
        </w:rPr>
        <w:t xml:space="preserve">L mapping for non-F1 traffic at </w:t>
      </w:r>
      <w:r w:rsidRPr="00935C77">
        <w:rPr>
          <w:rFonts w:eastAsia="Malgun Gothic"/>
          <w:b/>
          <w:bCs/>
          <w:sz w:val="20"/>
        </w:rPr>
        <w:t>donor DU relies on donor CU implementation, including the following possibilities:</w:t>
      </w:r>
    </w:p>
    <w:p w14:paraId="3FA123EA" w14:textId="77777777" w:rsidR="00A72524" w:rsidRPr="00BE3391" w:rsidRDefault="00A72524" w:rsidP="00A72524">
      <w:pPr>
        <w:pStyle w:val="afff"/>
        <w:widowControl/>
        <w:numPr>
          <w:ilvl w:val="0"/>
          <w:numId w:val="23"/>
        </w:numPr>
        <w:autoSpaceDE/>
        <w:autoSpaceDN/>
        <w:adjustRightInd/>
        <w:spacing w:after="120" w:line="240" w:lineRule="auto"/>
        <w:ind w:firstLineChars="0"/>
        <w:jc w:val="both"/>
        <w:rPr>
          <w:b/>
          <w:sz w:val="20"/>
          <w:szCs w:val="20"/>
          <w:lang w:val="en-US" w:eastAsia="zh-CN"/>
        </w:rPr>
      </w:pPr>
      <w:r w:rsidRPr="00BE3391">
        <w:rPr>
          <w:b/>
          <w:sz w:val="20"/>
          <w:szCs w:val="20"/>
          <w:lang w:val="en-US" w:eastAsia="zh-CN"/>
        </w:rPr>
        <w:t>If non-F1 traffic are assigned the same DSCP/flow label as F1-U or F1-C by donor CU, the same BH RLC channels are shared by non-F1 traffic with F1-U or F1-C.</w:t>
      </w:r>
    </w:p>
    <w:p w14:paraId="23EB9DBA" w14:textId="77777777" w:rsidR="00A72524" w:rsidRPr="00BE3391" w:rsidRDefault="00A72524" w:rsidP="00A72524">
      <w:pPr>
        <w:pStyle w:val="afff"/>
        <w:widowControl/>
        <w:numPr>
          <w:ilvl w:val="0"/>
          <w:numId w:val="23"/>
        </w:numPr>
        <w:autoSpaceDE/>
        <w:autoSpaceDN/>
        <w:adjustRightInd/>
        <w:spacing w:after="120" w:line="240" w:lineRule="auto"/>
        <w:ind w:firstLineChars="0"/>
        <w:jc w:val="both"/>
        <w:rPr>
          <w:b/>
          <w:sz w:val="20"/>
          <w:szCs w:val="20"/>
          <w:lang w:val="en-US" w:eastAsia="zh-CN"/>
        </w:rPr>
      </w:pPr>
      <w:r w:rsidRPr="00BE3391">
        <w:rPr>
          <w:b/>
          <w:sz w:val="20"/>
          <w:szCs w:val="20"/>
          <w:lang w:val="en-US" w:eastAsia="zh-CN"/>
        </w:rPr>
        <w:t xml:space="preserve">If non-F1 traffic are assigned the different DSCP/flow label as F1-U or F1-C by donor CU, separate BH RLC channels established for non-F1 traffic are used, when donor DU is configurable with the mapping from DSCP/flow label to BH RLC channel. </w:t>
      </w:r>
    </w:p>
    <w:p w14:paraId="210EBA9E" w14:textId="77777777" w:rsidR="00A72524" w:rsidRPr="00BE3391" w:rsidRDefault="00A72524" w:rsidP="00A72524">
      <w:pPr>
        <w:pStyle w:val="afff"/>
        <w:widowControl/>
        <w:numPr>
          <w:ilvl w:val="0"/>
          <w:numId w:val="23"/>
        </w:numPr>
        <w:autoSpaceDE/>
        <w:autoSpaceDN/>
        <w:adjustRightInd/>
        <w:spacing w:after="120" w:line="240" w:lineRule="auto"/>
        <w:ind w:firstLineChars="0"/>
        <w:jc w:val="both"/>
        <w:rPr>
          <w:b/>
          <w:sz w:val="20"/>
          <w:szCs w:val="20"/>
          <w:lang w:val="en-US" w:eastAsia="zh-CN"/>
        </w:rPr>
      </w:pPr>
      <w:r w:rsidRPr="00BE3391">
        <w:rPr>
          <w:b/>
          <w:sz w:val="20"/>
          <w:szCs w:val="20"/>
          <w:lang w:val="en-US" w:eastAsia="zh-CN"/>
        </w:rPr>
        <w:t>If non-F1 traffic are assigned the different DSCP/flow label as F1-U or F1-C message by donor CU, any established BH RLC channels or default BH RLC channels can be used by non-F1 traffic, when donor DU is not configurable with the mapping from DSCP/flow label to BH RLC channel.</w:t>
      </w:r>
    </w:p>
    <w:p w14:paraId="4D1A1544" w14:textId="77777777" w:rsidR="00A72524" w:rsidRPr="00935C77" w:rsidRDefault="00A72524" w:rsidP="00A72524">
      <w:pPr>
        <w:spacing w:after="120"/>
        <w:rPr>
          <w:rFonts w:eastAsia="Malgun Gothic"/>
          <w:b/>
          <w:bCs/>
          <w:sz w:val="20"/>
        </w:rPr>
      </w:pPr>
      <w:r w:rsidRPr="00935C77">
        <w:rPr>
          <w:rFonts w:eastAsia="Malgun Gothic"/>
          <w:b/>
          <w:bCs/>
          <w:sz w:val="20"/>
        </w:rPr>
        <w:t xml:space="preserve">Observation </w:t>
      </w:r>
      <w:r>
        <w:rPr>
          <w:rFonts w:eastAsia="Malgun Gothic"/>
          <w:b/>
          <w:bCs/>
          <w:sz w:val="20"/>
        </w:rPr>
        <w:t>3</w:t>
      </w:r>
      <w:r w:rsidRPr="00935C77">
        <w:rPr>
          <w:rFonts w:eastAsia="Malgun Gothic"/>
          <w:b/>
          <w:bCs/>
          <w:sz w:val="20"/>
        </w:rPr>
        <w:t xml:space="preserve">: The </w:t>
      </w:r>
      <w:r>
        <w:rPr>
          <w:rFonts w:eastAsia="Malgun Gothic"/>
          <w:b/>
          <w:bCs/>
          <w:sz w:val="20"/>
        </w:rPr>
        <w:t>UL mapping for non-F1 traffic at</w:t>
      </w:r>
      <w:r w:rsidRPr="00935C77">
        <w:rPr>
          <w:rFonts w:eastAsia="Malgun Gothic"/>
          <w:b/>
          <w:bCs/>
          <w:sz w:val="20"/>
        </w:rPr>
        <w:t xml:space="preserve"> access IAB node includes the following possibilities:</w:t>
      </w:r>
    </w:p>
    <w:p w14:paraId="7CAEB1AF" w14:textId="77777777" w:rsidR="00A72524" w:rsidRPr="00E94466" w:rsidRDefault="00A72524" w:rsidP="00A72524">
      <w:pPr>
        <w:pStyle w:val="afff"/>
        <w:widowControl/>
        <w:numPr>
          <w:ilvl w:val="0"/>
          <w:numId w:val="23"/>
        </w:numPr>
        <w:autoSpaceDE/>
        <w:autoSpaceDN/>
        <w:adjustRightInd/>
        <w:spacing w:after="120" w:line="240" w:lineRule="auto"/>
        <w:ind w:firstLineChars="0"/>
        <w:jc w:val="both"/>
        <w:rPr>
          <w:b/>
        </w:rPr>
      </w:pPr>
      <w:r>
        <w:rPr>
          <w:b/>
          <w:sz w:val="20"/>
          <w:szCs w:val="20"/>
          <w:lang w:val="en-US" w:eastAsia="zh-CN"/>
        </w:rPr>
        <w:t>If a</w:t>
      </w:r>
      <w:r w:rsidRPr="009825CC">
        <w:rPr>
          <w:b/>
          <w:sz w:val="20"/>
          <w:szCs w:val="20"/>
          <w:lang w:val="en-US" w:eastAsia="zh-CN"/>
        </w:rPr>
        <w:t>ccess IAB node is configured the mapping from non-F1 traffic to BH RLC channel by donor CU</w:t>
      </w:r>
      <w:r>
        <w:rPr>
          <w:b/>
          <w:sz w:val="20"/>
          <w:szCs w:val="20"/>
          <w:lang w:val="en-US" w:eastAsia="zh-CN"/>
        </w:rPr>
        <w:t>, “</w:t>
      </w:r>
      <w:r w:rsidRPr="009825CC">
        <w:rPr>
          <w:b/>
          <w:sz w:val="20"/>
          <w:szCs w:val="20"/>
          <w:lang w:val="en-US" w:eastAsia="zh-CN"/>
        </w:rPr>
        <w:t>non-F1</w:t>
      </w:r>
      <w:r>
        <w:rPr>
          <w:b/>
          <w:sz w:val="20"/>
          <w:szCs w:val="20"/>
          <w:lang w:val="en-US" w:eastAsia="zh-CN"/>
        </w:rPr>
        <w:t xml:space="preserve">” should be defined a new message </w:t>
      </w:r>
      <w:r w:rsidRPr="009825CC">
        <w:rPr>
          <w:b/>
          <w:sz w:val="20"/>
          <w:szCs w:val="20"/>
          <w:lang w:val="en-US" w:eastAsia="zh-CN"/>
        </w:rPr>
        <w:t>type</w:t>
      </w:r>
      <w:r>
        <w:rPr>
          <w:b/>
          <w:sz w:val="20"/>
          <w:szCs w:val="20"/>
          <w:lang w:val="en-US" w:eastAsia="zh-CN"/>
        </w:rPr>
        <w:t>, in addition to the “UE associated F1AP”</w:t>
      </w:r>
      <w:r w:rsidRPr="00E94466">
        <w:rPr>
          <w:b/>
          <w:sz w:val="20"/>
          <w:szCs w:val="20"/>
          <w:lang w:val="en-US" w:eastAsia="zh-CN"/>
        </w:rPr>
        <w:t xml:space="preserve"> and </w:t>
      </w:r>
      <w:r>
        <w:rPr>
          <w:b/>
          <w:sz w:val="20"/>
          <w:szCs w:val="20"/>
          <w:lang w:val="en-US" w:eastAsia="zh-CN"/>
        </w:rPr>
        <w:t>“</w:t>
      </w:r>
      <w:r w:rsidRPr="00E94466">
        <w:rPr>
          <w:b/>
          <w:sz w:val="20"/>
          <w:szCs w:val="20"/>
          <w:lang w:val="en-US" w:eastAsia="zh-CN"/>
        </w:rPr>
        <w:t>non-UE associated</w:t>
      </w:r>
      <w:r>
        <w:rPr>
          <w:b/>
          <w:sz w:val="20"/>
          <w:szCs w:val="20"/>
          <w:lang w:val="en-US" w:eastAsia="zh-CN"/>
        </w:rPr>
        <w:t xml:space="preserve"> F1AP”</w:t>
      </w:r>
      <w:r w:rsidRPr="00E94466">
        <w:rPr>
          <w:b/>
          <w:sz w:val="20"/>
          <w:szCs w:val="20"/>
          <w:lang w:val="en-US" w:eastAsia="zh-CN"/>
        </w:rPr>
        <w:t xml:space="preserve">. </w:t>
      </w:r>
    </w:p>
    <w:p w14:paraId="54E37A90" w14:textId="77777777" w:rsidR="00A72524" w:rsidRPr="009825CC" w:rsidRDefault="00A72524" w:rsidP="00A72524">
      <w:pPr>
        <w:pStyle w:val="afff"/>
        <w:widowControl/>
        <w:numPr>
          <w:ilvl w:val="0"/>
          <w:numId w:val="23"/>
        </w:numPr>
        <w:autoSpaceDE/>
        <w:autoSpaceDN/>
        <w:adjustRightInd/>
        <w:spacing w:after="240" w:line="240" w:lineRule="auto"/>
        <w:ind w:left="357" w:firstLineChars="0" w:hanging="357"/>
        <w:jc w:val="both"/>
        <w:rPr>
          <w:b/>
        </w:rPr>
      </w:pPr>
      <w:r>
        <w:rPr>
          <w:b/>
          <w:sz w:val="20"/>
          <w:szCs w:val="20"/>
          <w:lang w:val="en-US" w:eastAsia="zh-CN"/>
        </w:rPr>
        <w:t>If a</w:t>
      </w:r>
      <w:r w:rsidRPr="009825CC">
        <w:rPr>
          <w:b/>
          <w:sz w:val="20"/>
          <w:szCs w:val="20"/>
          <w:lang w:val="en-US" w:eastAsia="zh-CN"/>
        </w:rPr>
        <w:t>ccess IAB node is not configurable with the mapping from non-F1 traffic to BH RLC channel</w:t>
      </w:r>
      <w:r>
        <w:rPr>
          <w:b/>
          <w:sz w:val="20"/>
          <w:szCs w:val="20"/>
          <w:lang w:val="en-US" w:eastAsia="zh-CN"/>
        </w:rPr>
        <w:t>,</w:t>
      </w:r>
      <w:r w:rsidRPr="009825CC">
        <w:rPr>
          <w:b/>
          <w:sz w:val="20"/>
          <w:szCs w:val="20"/>
          <w:lang w:val="en-US" w:eastAsia="zh-CN"/>
        </w:rPr>
        <w:t xml:space="preserve"> any established BH RLC channels or default BH RLC channels can be used by non-F1 traffic, which depends on access IAB node implementation. </w:t>
      </w:r>
    </w:p>
    <w:p w14:paraId="3C2AB0E0" w14:textId="77777777" w:rsidR="00A72524" w:rsidRPr="00A72524" w:rsidRDefault="00A72524" w:rsidP="00A72524">
      <w:pPr>
        <w:spacing w:after="240"/>
        <w:rPr>
          <w:rFonts w:eastAsia="Malgun Gothic"/>
          <w:b/>
          <w:bCs/>
          <w:sz w:val="20"/>
        </w:rPr>
      </w:pPr>
      <w:r w:rsidRPr="00A72524">
        <w:rPr>
          <w:rFonts w:eastAsia="Malgun Gothic"/>
          <w:b/>
          <w:bCs/>
          <w:sz w:val="20"/>
        </w:rPr>
        <w:t xml:space="preserve">Observation 4: BAP control PDU for DL hop-by-hop flow control can be only transmitted on the BH RLC channel where the flow control feedback refers to. </w:t>
      </w:r>
    </w:p>
    <w:p w14:paraId="4CD05512" w14:textId="77777777" w:rsidR="00A72524" w:rsidRPr="00A72524" w:rsidRDefault="00A72524" w:rsidP="00A72524">
      <w:pPr>
        <w:spacing w:after="120"/>
        <w:rPr>
          <w:b/>
          <w:snapToGrid w:val="0"/>
          <w:sz w:val="20"/>
          <w:lang w:val="en-US" w:eastAsia="zh-CN"/>
        </w:rPr>
      </w:pPr>
      <w:bookmarkStart w:id="7" w:name="_GoBack"/>
      <w:bookmarkEnd w:id="7"/>
      <w:r w:rsidRPr="00A72524">
        <w:rPr>
          <w:b/>
          <w:snapToGrid w:val="0"/>
          <w:sz w:val="20"/>
          <w:lang w:val="en-US" w:eastAsia="zh-CN"/>
        </w:rPr>
        <w:t xml:space="preserve">Observation 5: From the perspective of implementation, it is all feasible to map the BAP control PDU for BH RLF notification to pre-defined RLC channel or any established RLC channel or default RLC channel.  </w:t>
      </w:r>
    </w:p>
    <w:p w14:paraId="1386F9D2" w14:textId="77777777" w:rsidR="00A72524" w:rsidRPr="00A72524" w:rsidRDefault="00A72524" w:rsidP="00A72524">
      <w:pPr>
        <w:spacing w:after="120"/>
        <w:rPr>
          <w:rFonts w:eastAsia="Malgun Gothic"/>
          <w:b/>
          <w:bCs/>
          <w:sz w:val="20"/>
          <w:lang w:val="en-US"/>
        </w:rPr>
      </w:pPr>
    </w:p>
    <w:p w14:paraId="35E1C70C" w14:textId="77777777" w:rsidR="00A72524" w:rsidRDefault="00A72524" w:rsidP="00A72524">
      <w:pPr>
        <w:spacing w:after="120"/>
        <w:rPr>
          <w:rFonts w:eastAsia="Malgun Gothic"/>
          <w:b/>
          <w:bCs/>
          <w:sz w:val="20"/>
        </w:rPr>
      </w:pPr>
      <w:r>
        <w:rPr>
          <w:rFonts w:eastAsia="Malgun Gothic"/>
          <w:b/>
          <w:bCs/>
          <w:sz w:val="20"/>
        </w:rPr>
        <w:t xml:space="preserve">Proposal 1: RAN2 discusses whether bearer mapping for non-F1 traffic should be configured or up to the implementation. </w:t>
      </w:r>
    </w:p>
    <w:p w14:paraId="319DDDF1" w14:textId="77777777" w:rsidR="00A72524" w:rsidRDefault="00A72524" w:rsidP="00A72524">
      <w:pPr>
        <w:spacing w:after="120"/>
        <w:rPr>
          <w:rFonts w:eastAsia="Malgun Gothic"/>
          <w:b/>
          <w:bCs/>
          <w:sz w:val="20"/>
        </w:rPr>
      </w:pPr>
      <w:r>
        <w:rPr>
          <w:rFonts w:eastAsia="Malgun Gothic"/>
          <w:b/>
          <w:bCs/>
          <w:sz w:val="20"/>
        </w:rPr>
        <w:t>Proposal 2: RAN2 considers the bearer mapping configuration for non-F1 traffic based on message type for upstream and based on DSCP/Flow label for downstream.</w:t>
      </w:r>
    </w:p>
    <w:p w14:paraId="3F3420C3" w14:textId="3BE31E88" w:rsidR="008F59B7" w:rsidRPr="007703C6" w:rsidRDefault="00A72524" w:rsidP="007703C6">
      <w:pPr>
        <w:spacing w:after="240"/>
        <w:rPr>
          <w:rFonts w:eastAsia="宋体"/>
          <w:b/>
          <w:snapToGrid w:val="0"/>
          <w:sz w:val="20"/>
          <w:lang w:val="en-US" w:eastAsia="zh-CN"/>
        </w:rPr>
      </w:pPr>
      <w:r w:rsidRPr="00501CBF">
        <w:rPr>
          <w:rFonts w:eastAsia="宋体"/>
          <w:b/>
          <w:snapToGrid w:val="0"/>
          <w:sz w:val="20"/>
          <w:lang w:val="en-US" w:eastAsia="zh-CN"/>
        </w:rPr>
        <w:t xml:space="preserve">Proposal 3: RAN2 discusses the BH RLC channel to be </w:t>
      </w:r>
      <w:r>
        <w:rPr>
          <w:rFonts w:eastAsia="宋体"/>
          <w:b/>
          <w:snapToGrid w:val="0"/>
          <w:sz w:val="20"/>
          <w:lang w:val="en-US" w:eastAsia="zh-CN"/>
        </w:rPr>
        <w:t>used</w:t>
      </w:r>
      <w:r w:rsidRPr="00501CBF">
        <w:rPr>
          <w:rFonts w:eastAsia="宋体"/>
          <w:b/>
          <w:snapToGrid w:val="0"/>
          <w:sz w:val="20"/>
          <w:lang w:val="en-US" w:eastAsia="zh-CN"/>
        </w:rPr>
        <w:t xml:space="preserve"> for BAP </w:t>
      </w:r>
      <w:r>
        <w:rPr>
          <w:rFonts w:eastAsia="宋体"/>
          <w:b/>
          <w:snapToGrid w:val="0"/>
          <w:sz w:val="20"/>
          <w:lang w:val="en-US" w:eastAsia="zh-CN"/>
        </w:rPr>
        <w:t>C</w:t>
      </w:r>
      <w:r w:rsidRPr="00501CBF">
        <w:rPr>
          <w:rFonts w:eastAsia="宋体"/>
          <w:b/>
          <w:snapToGrid w:val="0"/>
          <w:sz w:val="20"/>
          <w:lang w:val="en-US" w:eastAsia="zh-CN"/>
        </w:rPr>
        <w:t>ontrol PDU (e.g. BH RLF notif</w:t>
      </w:r>
      <w:r>
        <w:rPr>
          <w:rFonts w:eastAsia="宋体"/>
          <w:b/>
          <w:snapToGrid w:val="0"/>
          <w:sz w:val="20"/>
          <w:lang w:val="en-US" w:eastAsia="zh-CN"/>
        </w:rPr>
        <w:t>ication) in IAB bearer mapping</w:t>
      </w:r>
      <w:r w:rsidR="005950D8" w:rsidRPr="00501CBF">
        <w:rPr>
          <w:rFonts w:eastAsia="宋体"/>
          <w:b/>
          <w:snapToGrid w:val="0"/>
          <w:sz w:val="20"/>
          <w:lang w:val="en-US" w:eastAsia="zh-CN"/>
        </w:rPr>
        <w:t xml:space="preserve">. </w:t>
      </w:r>
    </w:p>
    <w:p w14:paraId="2661E2E4" w14:textId="77777777" w:rsidR="00516701" w:rsidRPr="00A21705" w:rsidRDefault="00516701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Reference</w:t>
      </w:r>
    </w:p>
    <w:p w14:paraId="3D43304D" w14:textId="15D2B6AC" w:rsidR="00E6578D" w:rsidRPr="00D15EC8" w:rsidRDefault="00E6578D" w:rsidP="00E55D55">
      <w:pPr>
        <w:pStyle w:val="afff"/>
        <w:numPr>
          <w:ilvl w:val="0"/>
          <w:numId w:val="13"/>
        </w:numPr>
        <w:ind w:firstLineChars="0"/>
        <w:jc w:val="both"/>
        <w:rPr>
          <w:sz w:val="20"/>
          <w:lang w:eastAsia="zh-CN"/>
        </w:rPr>
      </w:pPr>
      <w:r>
        <w:rPr>
          <w:sz w:val="20"/>
          <w:lang w:eastAsia="zh-CN"/>
        </w:rPr>
        <w:t>Chairman notes of RAN3#</w:t>
      </w:r>
      <w:r w:rsidR="006B13DC">
        <w:rPr>
          <w:sz w:val="20"/>
          <w:lang w:eastAsia="zh-CN"/>
        </w:rPr>
        <w:t>105</w:t>
      </w:r>
      <w:r w:rsidR="00AB6F43">
        <w:rPr>
          <w:sz w:val="20"/>
          <w:lang w:eastAsia="zh-CN"/>
        </w:rPr>
        <w:t>bis</w:t>
      </w:r>
      <w:r w:rsidR="006B13DC">
        <w:rPr>
          <w:sz w:val="20"/>
          <w:lang w:eastAsia="zh-CN"/>
        </w:rPr>
        <w:t xml:space="preserve">. </w:t>
      </w:r>
    </w:p>
    <w:sectPr w:rsidR="00E6578D" w:rsidRPr="00D15EC8" w:rsidSect="00D87D58">
      <w:footerReference w:type="default" r:id="rId8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A8C58" w14:textId="77777777" w:rsidR="008D610E" w:rsidRDefault="008D610E">
      <w:r>
        <w:separator/>
      </w:r>
    </w:p>
  </w:endnote>
  <w:endnote w:type="continuationSeparator" w:id="0">
    <w:p w14:paraId="4DA2CFD5" w14:textId="77777777" w:rsidR="008D610E" w:rsidRDefault="008D6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EE24C" w14:textId="77777777"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A72524">
      <w:t>3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A72524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333EB" w14:textId="77777777" w:rsidR="008D610E" w:rsidRDefault="008D610E">
      <w:r>
        <w:separator/>
      </w:r>
    </w:p>
  </w:footnote>
  <w:footnote w:type="continuationSeparator" w:id="0">
    <w:p w14:paraId="7BD54697" w14:textId="77777777" w:rsidR="008D610E" w:rsidRDefault="008D6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421F9E"/>
    <w:multiLevelType w:val="hybridMultilevel"/>
    <w:tmpl w:val="527E1EBC"/>
    <w:lvl w:ilvl="0" w:tplc="2876922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30A60244"/>
    <w:multiLevelType w:val="hybridMultilevel"/>
    <w:tmpl w:val="4FEC6C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4D92CAB"/>
    <w:multiLevelType w:val="hybridMultilevel"/>
    <w:tmpl w:val="A73A01C0"/>
    <w:lvl w:ilvl="0" w:tplc="88C8C648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4106450F"/>
    <w:multiLevelType w:val="hybridMultilevel"/>
    <w:tmpl w:val="7744F160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DB35E6"/>
    <w:multiLevelType w:val="hybridMultilevel"/>
    <w:tmpl w:val="F63AA6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5" w15:restartNumberingAfterBreak="0">
    <w:nsid w:val="5D875834"/>
    <w:multiLevelType w:val="hybridMultilevel"/>
    <w:tmpl w:val="3D2C4F86"/>
    <w:lvl w:ilvl="0" w:tplc="C4C4230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346831"/>
    <w:multiLevelType w:val="hybridMultilevel"/>
    <w:tmpl w:val="FB6AACE6"/>
    <w:lvl w:ilvl="0" w:tplc="2876922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7FB44C5"/>
    <w:multiLevelType w:val="hybridMultilevel"/>
    <w:tmpl w:val="7744F160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D67587A"/>
    <w:multiLevelType w:val="hybridMultilevel"/>
    <w:tmpl w:val="1FF8DB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DAA7339"/>
    <w:multiLevelType w:val="hybridMultilevel"/>
    <w:tmpl w:val="21A8776A"/>
    <w:lvl w:ilvl="0" w:tplc="C4C4230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1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7A207644"/>
    <w:multiLevelType w:val="hybridMultilevel"/>
    <w:tmpl w:val="D37AA914"/>
    <w:lvl w:ilvl="0" w:tplc="2876922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9336FD66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8E460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D70A7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2878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089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7EC1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2AF4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887E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A3C8E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A0E0A"/>
    <w:multiLevelType w:val="hybridMultilevel"/>
    <w:tmpl w:val="7744F160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6"/>
  </w:num>
  <w:num w:numId="3">
    <w:abstractNumId w:val="21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22"/>
  </w:num>
  <w:num w:numId="9">
    <w:abstractNumId w:val="14"/>
  </w:num>
  <w:num w:numId="10">
    <w:abstractNumId w:val="5"/>
  </w:num>
  <w:num w:numId="11">
    <w:abstractNumId w:val="4"/>
  </w:num>
  <w:num w:numId="12">
    <w:abstractNumId w:val="13"/>
  </w:num>
  <w:num w:numId="13">
    <w:abstractNumId w:val="10"/>
  </w:num>
  <w:num w:numId="14">
    <w:abstractNumId w:val="20"/>
  </w:num>
  <w:num w:numId="15">
    <w:abstractNumId w:val="25"/>
  </w:num>
  <w:num w:numId="16">
    <w:abstractNumId w:val="17"/>
  </w:num>
  <w:num w:numId="17">
    <w:abstractNumId w:val="19"/>
  </w:num>
  <w:num w:numId="18">
    <w:abstractNumId w:val="15"/>
  </w:num>
  <w:num w:numId="19">
    <w:abstractNumId w:val="18"/>
  </w:num>
  <w:num w:numId="20">
    <w:abstractNumId w:val="11"/>
  </w:num>
  <w:num w:numId="21">
    <w:abstractNumId w:val="7"/>
  </w:num>
  <w:num w:numId="22">
    <w:abstractNumId w:val="12"/>
  </w:num>
  <w:num w:numId="23">
    <w:abstractNumId w:val="16"/>
  </w:num>
  <w:num w:numId="24">
    <w:abstractNumId w:val="9"/>
  </w:num>
  <w:num w:numId="25">
    <w:abstractNumId w:val="3"/>
  </w:num>
  <w:num w:numId="26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C96"/>
    <w:rsid w:val="00002E11"/>
    <w:rsid w:val="00002FED"/>
    <w:rsid w:val="000037DB"/>
    <w:rsid w:val="0000388B"/>
    <w:rsid w:val="00003FCF"/>
    <w:rsid w:val="000043A1"/>
    <w:rsid w:val="00004817"/>
    <w:rsid w:val="000048BB"/>
    <w:rsid w:val="0000490F"/>
    <w:rsid w:val="00004C4B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0D"/>
    <w:rsid w:val="00020DC3"/>
    <w:rsid w:val="0002104D"/>
    <w:rsid w:val="00021252"/>
    <w:rsid w:val="0002128A"/>
    <w:rsid w:val="000212D1"/>
    <w:rsid w:val="00021B6B"/>
    <w:rsid w:val="00021D3A"/>
    <w:rsid w:val="00021D59"/>
    <w:rsid w:val="00022050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42CF"/>
    <w:rsid w:val="00024342"/>
    <w:rsid w:val="00024974"/>
    <w:rsid w:val="00024A2F"/>
    <w:rsid w:val="00024A88"/>
    <w:rsid w:val="00024ECC"/>
    <w:rsid w:val="000252F7"/>
    <w:rsid w:val="00025434"/>
    <w:rsid w:val="00025955"/>
    <w:rsid w:val="00025D2A"/>
    <w:rsid w:val="00025F6C"/>
    <w:rsid w:val="00026083"/>
    <w:rsid w:val="00026186"/>
    <w:rsid w:val="0002636F"/>
    <w:rsid w:val="00026576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0F8D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1C8"/>
    <w:rsid w:val="0003233D"/>
    <w:rsid w:val="00032A21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9C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36A4"/>
    <w:rsid w:val="000438F4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9D4"/>
    <w:rsid w:val="00045DFA"/>
    <w:rsid w:val="000460B7"/>
    <w:rsid w:val="000460D9"/>
    <w:rsid w:val="0004642D"/>
    <w:rsid w:val="000468C8"/>
    <w:rsid w:val="00046CB8"/>
    <w:rsid w:val="00047286"/>
    <w:rsid w:val="00047A86"/>
    <w:rsid w:val="00047FF3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775"/>
    <w:rsid w:val="00052A48"/>
    <w:rsid w:val="00052B49"/>
    <w:rsid w:val="00052F71"/>
    <w:rsid w:val="00052FC3"/>
    <w:rsid w:val="000533B0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76E"/>
    <w:rsid w:val="0006198B"/>
    <w:rsid w:val="00061C0B"/>
    <w:rsid w:val="00061CDA"/>
    <w:rsid w:val="000622D3"/>
    <w:rsid w:val="000629AB"/>
    <w:rsid w:val="00062A3B"/>
    <w:rsid w:val="00062A60"/>
    <w:rsid w:val="000632BC"/>
    <w:rsid w:val="000638A2"/>
    <w:rsid w:val="00063B63"/>
    <w:rsid w:val="00063E7B"/>
    <w:rsid w:val="00064132"/>
    <w:rsid w:val="00064173"/>
    <w:rsid w:val="00064437"/>
    <w:rsid w:val="0006449F"/>
    <w:rsid w:val="00064591"/>
    <w:rsid w:val="000645FD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E6"/>
    <w:rsid w:val="0007000C"/>
    <w:rsid w:val="00070163"/>
    <w:rsid w:val="0007034F"/>
    <w:rsid w:val="000704C8"/>
    <w:rsid w:val="00070603"/>
    <w:rsid w:val="00070AD5"/>
    <w:rsid w:val="00070AD8"/>
    <w:rsid w:val="00070D32"/>
    <w:rsid w:val="00070E89"/>
    <w:rsid w:val="000710D1"/>
    <w:rsid w:val="00071259"/>
    <w:rsid w:val="00071841"/>
    <w:rsid w:val="00071AC9"/>
    <w:rsid w:val="00071C89"/>
    <w:rsid w:val="00072244"/>
    <w:rsid w:val="000722B9"/>
    <w:rsid w:val="00072521"/>
    <w:rsid w:val="00072EDF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1D01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87FBC"/>
    <w:rsid w:val="00090387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33C"/>
    <w:rsid w:val="00097585"/>
    <w:rsid w:val="00097964"/>
    <w:rsid w:val="00097992"/>
    <w:rsid w:val="00097D55"/>
    <w:rsid w:val="00097DA6"/>
    <w:rsid w:val="000A123B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959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0D1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D6D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B7"/>
    <w:rsid w:val="000C6DE0"/>
    <w:rsid w:val="000C6E31"/>
    <w:rsid w:val="000C7161"/>
    <w:rsid w:val="000C7168"/>
    <w:rsid w:val="000C74BC"/>
    <w:rsid w:val="000C780F"/>
    <w:rsid w:val="000C78CA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8E4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543D"/>
    <w:rsid w:val="000E5568"/>
    <w:rsid w:val="000E5A4E"/>
    <w:rsid w:val="000E5AC4"/>
    <w:rsid w:val="000E5F19"/>
    <w:rsid w:val="000E5FBE"/>
    <w:rsid w:val="000E63E8"/>
    <w:rsid w:val="000E6590"/>
    <w:rsid w:val="000E671F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075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465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D6F"/>
    <w:rsid w:val="0010394F"/>
    <w:rsid w:val="00103BCA"/>
    <w:rsid w:val="00103D87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0A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17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80C"/>
    <w:rsid w:val="00136A44"/>
    <w:rsid w:val="00136FC1"/>
    <w:rsid w:val="00137E5F"/>
    <w:rsid w:val="001401D5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218"/>
    <w:rsid w:val="0014232B"/>
    <w:rsid w:val="00142681"/>
    <w:rsid w:val="00142BAA"/>
    <w:rsid w:val="00142DC3"/>
    <w:rsid w:val="00143001"/>
    <w:rsid w:val="001438BF"/>
    <w:rsid w:val="00143C6F"/>
    <w:rsid w:val="00143EF3"/>
    <w:rsid w:val="0014412D"/>
    <w:rsid w:val="00144331"/>
    <w:rsid w:val="0014445E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DD8"/>
    <w:rsid w:val="00146FEB"/>
    <w:rsid w:val="00147125"/>
    <w:rsid w:val="00147B38"/>
    <w:rsid w:val="00147F20"/>
    <w:rsid w:val="0015029E"/>
    <w:rsid w:val="00150325"/>
    <w:rsid w:val="0015097D"/>
    <w:rsid w:val="00150B56"/>
    <w:rsid w:val="00150BC0"/>
    <w:rsid w:val="00150DED"/>
    <w:rsid w:val="00150DF9"/>
    <w:rsid w:val="00150FC1"/>
    <w:rsid w:val="00151355"/>
    <w:rsid w:val="00151F67"/>
    <w:rsid w:val="001520F5"/>
    <w:rsid w:val="0015218B"/>
    <w:rsid w:val="00152256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5E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4F2A"/>
    <w:rsid w:val="00165009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0FB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C90"/>
    <w:rsid w:val="001A2F67"/>
    <w:rsid w:val="001A340A"/>
    <w:rsid w:val="001A35B2"/>
    <w:rsid w:val="001A3813"/>
    <w:rsid w:val="001A38C1"/>
    <w:rsid w:val="001A3B26"/>
    <w:rsid w:val="001A3BFB"/>
    <w:rsid w:val="001A40BF"/>
    <w:rsid w:val="001A43DD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75F"/>
    <w:rsid w:val="001A7776"/>
    <w:rsid w:val="001A7EC0"/>
    <w:rsid w:val="001B0343"/>
    <w:rsid w:val="001B0B93"/>
    <w:rsid w:val="001B1156"/>
    <w:rsid w:val="001B183C"/>
    <w:rsid w:val="001B20D7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5F"/>
    <w:rsid w:val="001B50AB"/>
    <w:rsid w:val="001B50CA"/>
    <w:rsid w:val="001B511A"/>
    <w:rsid w:val="001B5246"/>
    <w:rsid w:val="001B52D2"/>
    <w:rsid w:val="001B5574"/>
    <w:rsid w:val="001B570A"/>
    <w:rsid w:val="001B5CEF"/>
    <w:rsid w:val="001B6380"/>
    <w:rsid w:val="001B6883"/>
    <w:rsid w:val="001B68F2"/>
    <w:rsid w:val="001B697E"/>
    <w:rsid w:val="001B6CDE"/>
    <w:rsid w:val="001B6D94"/>
    <w:rsid w:val="001B6E78"/>
    <w:rsid w:val="001B6F35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746"/>
    <w:rsid w:val="001C2953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6E"/>
    <w:rsid w:val="001C5CC3"/>
    <w:rsid w:val="001C61CD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BE5"/>
    <w:rsid w:val="001C7F2E"/>
    <w:rsid w:val="001C7F91"/>
    <w:rsid w:val="001D0696"/>
    <w:rsid w:val="001D0A75"/>
    <w:rsid w:val="001D11A4"/>
    <w:rsid w:val="001D13A9"/>
    <w:rsid w:val="001D143B"/>
    <w:rsid w:val="001D1DD8"/>
    <w:rsid w:val="001D1EAA"/>
    <w:rsid w:val="001D214E"/>
    <w:rsid w:val="001D265D"/>
    <w:rsid w:val="001D2A04"/>
    <w:rsid w:val="001D2B39"/>
    <w:rsid w:val="001D369D"/>
    <w:rsid w:val="001D378E"/>
    <w:rsid w:val="001D3826"/>
    <w:rsid w:val="001D38B3"/>
    <w:rsid w:val="001D39C6"/>
    <w:rsid w:val="001D3B6F"/>
    <w:rsid w:val="001D3CA4"/>
    <w:rsid w:val="001D3E21"/>
    <w:rsid w:val="001D4630"/>
    <w:rsid w:val="001D4805"/>
    <w:rsid w:val="001D4A0B"/>
    <w:rsid w:val="001D4B29"/>
    <w:rsid w:val="001D5253"/>
    <w:rsid w:val="001D547F"/>
    <w:rsid w:val="001D5B76"/>
    <w:rsid w:val="001D5E6C"/>
    <w:rsid w:val="001D6110"/>
    <w:rsid w:val="001D6151"/>
    <w:rsid w:val="001D61E0"/>
    <w:rsid w:val="001D6A24"/>
    <w:rsid w:val="001D6E50"/>
    <w:rsid w:val="001D711B"/>
    <w:rsid w:val="001D72B1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3B8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1009E"/>
    <w:rsid w:val="002103D8"/>
    <w:rsid w:val="002105BC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B2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388"/>
    <w:rsid w:val="00220751"/>
    <w:rsid w:val="00220771"/>
    <w:rsid w:val="0022085B"/>
    <w:rsid w:val="002210AF"/>
    <w:rsid w:val="002215A3"/>
    <w:rsid w:val="00221AC0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AFD"/>
    <w:rsid w:val="00237B8A"/>
    <w:rsid w:val="00237DA7"/>
    <w:rsid w:val="00237E55"/>
    <w:rsid w:val="002403F8"/>
    <w:rsid w:val="002404B2"/>
    <w:rsid w:val="00240769"/>
    <w:rsid w:val="00240A84"/>
    <w:rsid w:val="0024148B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ADF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F7"/>
    <w:rsid w:val="002630AB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46D"/>
    <w:rsid w:val="00275623"/>
    <w:rsid w:val="0027567C"/>
    <w:rsid w:val="002758B2"/>
    <w:rsid w:val="00275C91"/>
    <w:rsid w:val="00275D12"/>
    <w:rsid w:val="00275F1E"/>
    <w:rsid w:val="0027611B"/>
    <w:rsid w:val="00276352"/>
    <w:rsid w:val="002764D8"/>
    <w:rsid w:val="00276703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2BA5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695"/>
    <w:rsid w:val="00286725"/>
    <w:rsid w:val="00286753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7D"/>
    <w:rsid w:val="00287FD9"/>
    <w:rsid w:val="0029084E"/>
    <w:rsid w:val="002908CE"/>
    <w:rsid w:val="002909AD"/>
    <w:rsid w:val="002909F8"/>
    <w:rsid w:val="002910F1"/>
    <w:rsid w:val="002918A7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7DA"/>
    <w:rsid w:val="00294D9C"/>
    <w:rsid w:val="00294DE9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D05"/>
    <w:rsid w:val="002A1E4D"/>
    <w:rsid w:val="002A1F8A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DF"/>
    <w:rsid w:val="002A42EB"/>
    <w:rsid w:val="002A445F"/>
    <w:rsid w:val="002A4590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127B"/>
    <w:rsid w:val="002B13DD"/>
    <w:rsid w:val="002B1A40"/>
    <w:rsid w:val="002B1F57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BD"/>
    <w:rsid w:val="002C0029"/>
    <w:rsid w:val="002C0361"/>
    <w:rsid w:val="002C0664"/>
    <w:rsid w:val="002C076A"/>
    <w:rsid w:val="002C07D3"/>
    <w:rsid w:val="002C0908"/>
    <w:rsid w:val="002C0FAA"/>
    <w:rsid w:val="002C129C"/>
    <w:rsid w:val="002C185E"/>
    <w:rsid w:val="002C204A"/>
    <w:rsid w:val="002C2104"/>
    <w:rsid w:val="002C232F"/>
    <w:rsid w:val="002C25E3"/>
    <w:rsid w:val="002C2735"/>
    <w:rsid w:val="002C2738"/>
    <w:rsid w:val="002C28CD"/>
    <w:rsid w:val="002C2CEB"/>
    <w:rsid w:val="002C2FCA"/>
    <w:rsid w:val="002C385A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329"/>
    <w:rsid w:val="002E2A2A"/>
    <w:rsid w:val="002E2DAC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5FE6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80B"/>
    <w:rsid w:val="002F6AA1"/>
    <w:rsid w:val="002F6FCF"/>
    <w:rsid w:val="002F72D4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E31"/>
    <w:rsid w:val="00303F2E"/>
    <w:rsid w:val="003042DA"/>
    <w:rsid w:val="00304CED"/>
    <w:rsid w:val="00304D5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6FDC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1D86"/>
    <w:rsid w:val="003120BA"/>
    <w:rsid w:val="0031262E"/>
    <w:rsid w:val="0031267C"/>
    <w:rsid w:val="00312856"/>
    <w:rsid w:val="00312B99"/>
    <w:rsid w:val="00312CC5"/>
    <w:rsid w:val="00312E3F"/>
    <w:rsid w:val="00313369"/>
    <w:rsid w:val="00313432"/>
    <w:rsid w:val="00314995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4FB4"/>
    <w:rsid w:val="00335C66"/>
    <w:rsid w:val="00335C71"/>
    <w:rsid w:val="00335E66"/>
    <w:rsid w:val="00335EC9"/>
    <w:rsid w:val="00336106"/>
    <w:rsid w:val="003361D7"/>
    <w:rsid w:val="00336247"/>
    <w:rsid w:val="00336A15"/>
    <w:rsid w:val="00337097"/>
    <w:rsid w:val="003371C6"/>
    <w:rsid w:val="00340647"/>
    <w:rsid w:val="00341076"/>
    <w:rsid w:val="00341651"/>
    <w:rsid w:val="00341754"/>
    <w:rsid w:val="0034175C"/>
    <w:rsid w:val="00341762"/>
    <w:rsid w:val="00341B3C"/>
    <w:rsid w:val="00341B8C"/>
    <w:rsid w:val="00341EAA"/>
    <w:rsid w:val="00341EAD"/>
    <w:rsid w:val="0034240B"/>
    <w:rsid w:val="00342715"/>
    <w:rsid w:val="00342753"/>
    <w:rsid w:val="00342831"/>
    <w:rsid w:val="00342A0B"/>
    <w:rsid w:val="00342CB1"/>
    <w:rsid w:val="00342FDE"/>
    <w:rsid w:val="003433B5"/>
    <w:rsid w:val="003439D1"/>
    <w:rsid w:val="003439E9"/>
    <w:rsid w:val="00343BC1"/>
    <w:rsid w:val="00343CCA"/>
    <w:rsid w:val="00344026"/>
    <w:rsid w:val="0034422A"/>
    <w:rsid w:val="00344499"/>
    <w:rsid w:val="003444F5"/>
    <w:rsid w:val="00344801"/>
    <w:rsid w:val="00344882"/>
    <w:rsid w:val="00344D3F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A41"/>
    <w:rsid w:val="00352393"/>
    <w:rsid w:val="00352B53"/>
    <w:rsid w:val="00352BBE"/>
    <w:rsid w:val="00352F8F"/>
    <w:rsid w:val="003531D9"/>
    <w:rsid w:val="003532B0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873"/>
    <w:rsid w:val="00360A12"/>
    <w:rsid w:val="00360AE9"/>
    <w:rsid w:val="003615B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099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671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877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804"/>
    <w:rsid w:val="003829D1"/>
    <w:rsid w:val="00382CC2"/>
    <w:rsid w:val="00382F94"/>
    <w:rsid w:val="0038305D"/>
    <w:rsid w:val="003836AD"/>
    <w:rsid w:val="003837A1"/>
    <w:rsid w:val="00383990"/>
    <w:rsid w:val="00383B0C"/>
    <w:rsid w:val="00383E7B"/>
    <w:rsid w:val="00383EE4"/>
    <w:rsid w:val="00383FB5"/>
    <w:rsid w:val="003841D1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64F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7FB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219"/>
    <w:rsid w:val="003947A2"/>
    <w:rsid w:val="0039485E"/>
    <w:rsid w:val="003949DF"/>
    <w:rsid w:val="00394F00"/>
    <w:rsid w:val="0039512A"/>
    <w:rsid w:val="00395448"/>
    <w:rsid w:val="0039547C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645"/>
    <w:rsid w:val="003977A4"/>
    <w:rsid w:val="003A0584"/>
    <w:rsid w:val="003A0E84"/>
    <w:rsid w:val="003A0FE8"/>
    <w:rsid w:val="003A1A81"/>
    <w:rsid w:val="003A2445"/>
    <w:rsid w:val="003A2449"/>
    <w:rsid w:val="003A2552"/>
    <w:rsid w:val="003A28C2"/>
    <w:rsid w:val="003A295C"/>
    <w:rsid w:val="003A2CCD"/>
    <w:rsid w:val="003A3025"/>
    <w:rsid w:val="003A30DB"/>
    <w:rsid w:val="003A3654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276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28B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AEB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2FA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4D05"/>
    <w:rsid w:val="003E54B5"/>
    <w:rsid w:val="003E5850"/>
    <w:rsid w:val="003E5A14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5E19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27D"/>
    <w:rsid w:val="00401443"/>
    <w:rsid w:val="004018E8"/>
    <w:rsid w:val="00401E1B"/>
    <w:rsid w:val="00401E89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B9"/>
    <w:rsid w:val="004047A0"/>
    <w:rsid w:val="00404D95"/>
    <w:rsid w:val="0040579A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69"/>
    <w:rsid w:val="00407884"/>
    <w:rsid w:val="004078FC"/>
    <w:rsid w:val="00407A74"/>
    <w:rsid w:val="00407AFD"/>
    <w:rsid w:val="00407B5A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2D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2B46"/>
    <w:rsid w:val="00423292"/>
    <w:rsid w:val="00423488"/>
    <w:rsid w:val="0042355E"/>
    <w:rsid w:val="004239E5"/>
    <w:rsid w:val="00423A50"/>
    <w:rsid w:val="00423C15"/>
    <w:rsid w:val="00423E04"/>
    <w:rsid w:val="0042413F"/>
    <w:rsid w:val="004248E9"/>
    <w:rsid w:val="0042558D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0B47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64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6C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2DB5"/>
    <w:rsid w:val="004438B8"/>
    <w:rsid w:val="004439A4"/>
    <w:rsid w:val="00443C35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332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7A8"/>
    <w:rsid w:val="004567F6"/>
    <w:rsid w:val="0045684C"/>
    <w:rsid w:val="004570A2"/>
    <w:rsid w:val="00457109"/>
    <w:rsid w:val="0045731B"/>
    <w:rsid w:val="00457B2C"/>
    <w:rsid w:val="00457D25"/>
    <w:rsid w:val="00460407"/>
    <w:rsid w:val="0046072B"/>
    <w:rsid w:val="00460DFE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0C8"/>
    <w:rsid w:val="00464194"/>
    <w:rsid w:val="00464687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CDC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4ED"/>
    <w:rsid w:val="00492702"/>
    <w:rsid w:val="00492D57"/>
    <w:rsid w:val="004930D1"/>
    <w:rsid w:val="00493102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82C"/>
    <w:rsid w:val="004B6E41"/>
    <w:rsid w:val="004B71A4"/>
    <w:rsid w:val="004B75BC"/>
    <w:rsid w:val="004B78F3"/>
    <w:rsid w:val="004B796B"/>
    <w:rsid w:val="004B7B79"/>
    <w:rsid w:val="004C0065"/>
    <w:rsid w:val="004C039B"/>
    <w:rsid w:val="004C04F2"/>
    <w:rsid w:val="004C10D6"/>
    <w:rsid w:val="004C159F"/>
    <w:rsid w:val="004C18C7"/>
    <w:rsid w:val="004C1BB1"/>
    <w:rsid w:val="004C1CDE"/>
    <w:rsid w:val="004C1E5C"/>
    <w:rsid w:val="004C2150"/>
    <w:rsid w:val="004C2641"/>
    <w:rsid w:val="004C27DD"/>
    <w:rsid w:val="004C298B"/>
    <w:rsid w:val="004C2D0E"/>
    <w:rsid w:val="004C3170"/>
    <w:rsid w:val="004C337F"/>
    <w:rsid w:val="004C340C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8F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8CF"/>
    <w:rsid w:val="004E0EFD"/>
    <w:rsid w:val="004E118E"/>
    <w:rsid w:val="004E1A4C"/>
    <w:rsid w:val="004E22D6"/>
    <w:rsid w:val="004E2322"/>
    <w:rsid w:val="004E28C4"/>
    <w:rsid w:val="004E2A95"/>
    <w:rsid w:val="004E2E1E"/>
    <w:rsid w:val="004E3440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DC"/>
    <w:rsid w:val="004F14E3"/>
    <w:rsid w:val="004F17F6"/>
    <w:rsid w:val="004F1AE1"/>
    <w:rsid w:val="004F1F0C"/>
    <w:rsid w:val="004F23F9"/>
    <w:rsid w:val="004F267F"/>
    <w:rsid w:val="004F2A5C"/>
    <w:rsid w:val="004F2C82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970"/>
    <w:rsid w:val="004F5A2A"/>
    <w:rsid w:val="004F5ACA"/>
    <w:rsid w:val="004F5ADC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1B4"/>
    <w:rsid w:val="00501699"/>
    <w:rsid w:val="005017C0"/>
    <w:rsid w:val="00501958"/>
    <w:rsid w:val="00501CB2"/>
    <w:rsid w:val="00501CB9"/>
    <w:rsid w:val="00501CBA"/>
    <w:rsid w:val="00501CBF"/>
    <w:rsid w:val="00501F42"/>
    <w:rsid w:val="00502006"/>
    <w:rsid w:val="0050218B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8F7"/>
    <w:rsid w:val="00504BFA"/>
    <w:rsid w:val="0050518F"/>
    <w:rsid w:val="0050521F"/>
    <w:rsid w:val="00505E70"/>
    <w:rsid w:val="0050600F"/>
    <w:rsid w:val="005067A1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E97"/>
    <w:rsid w:val="00510F59"/>
    <w:rsid w:val="00510FD1"/>
    <w:rsid w:val="005111B4"/>
    <w:rsid w:val="0051183E"/>
    <w:rsid w:val="00511A9B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76"/>
    <w:rsid w:val="00517EF0"/>
    <w:rsid w:val="0052036F"/>
    <w:rsid w:val="005204DA"/>
    <w:rsid w:val="0052072E"/>
    <w:rsid w:val="005223CD"/>
    <w:rsid w:val="005227C0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30062"/>
    <w:rsid w:val="005304D0"/>
    <w:rsid w:val="00530675"/>
    <w:rsid w:val="00530A28"/>
    <w:rsid w:val="00530AF8"/>
    <w:rsid w:val="00530D88"/>
    <w:rsid w:val="00530DB1"/>
    <w:rsid w:val="00530F64"/>
    <w:rsid w:val="00531156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6FC"/>
    <w:rsid w:val="00540FE9"/>
    <w:rsid w:val="00541088"/>
    <w:rsid w:val="005410F9"/>
    <w:rsid w:val="00541256"/>
    <w:rsid w:val="00541361"/>
    <w:rsid w:val="005419F4"/>
    <w:rsid w:val="00541CC2"/>
    <w:rsid w:val="00541E11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247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296"/>
    <w:rsid w:val="005563A7"/>
    <w:rsid w:val="005566E3"/>
    <w:rsid w:val="00556912"/>
    <w:rsid w:val="005573F7"/>
    <w:rsid w:val="00557B96"/>
    <w:rsid w:val="0056003A"/>
    <w:rsid w:val="0056078C"/>
    <w:rsid w:val="00560906"/>
    <w:rsid w:val="00560E56"/>
    <w:rsid w:val="005611B0"/>
    <w:rsid w:val="00561412"/>
    <w:rsid w:val="00561451"/>
    <w:rsid w:val="0056158E"/>
    <w:rsid w:val="0056171F"/>
    <w:rsid w:val="00561991"/>
    <w:rsid w:val="00561B1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1C9"/>
    <w:rsid w:val="005706F6"/>
    <w:rsid w:val="00570A28"/>
    <w:rsid w:val="00570BBC"/>
    <w:rsid w:val="00571473"/>
    <w:rsid w:val="00571823"/>
    <w:rsid w:val="00571DB7"/>
    <w:rsid w:val="00572293"/>
    <w:rsid w:val="00572797"/>
    <w:rsid w:val="00572DE5"/>
    <w:rsid w:val="00572E96"/>
    <w:rsid w:val="005730F7"/>
    <w:rsid w:val="00573601"/>
    <w:rsid w:val="00573B82"/>
    <w:rsid w:val="00573CE7"/>
    <w:rsid w:val="00573E45"/>
    <w:rsid w:val="0057426E"/>
    <w:rsid w:val="005744CF"/>
    <w:rsid w:val="005744FD"/>
    <w:rsid w:val="00574713"/>
    <w:rsid w:val="00574CA9"/>
    <w:rsid w:val="005752AE"/>
    <w:rsid w:val="00575590"/>
    <w:rsid w:val="00575A7A"/>
    <w:rsid w:val="00575B23"/>
    <w:rsid w:val="00575B97"/>
    <w:rsid w:val="00575DAC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45"/>
    <w:rsid w:val="005819DC"/>
    <w:rsid w:val="005824F6"/>
    <w:rsid w:val="0058254C"/>
    <w:rsid w:val="00582BD3"/>
    <w:rsid w:val="00583B4B"/>
    <w:rsid w:val="00583D3A"/>
    <w:rsid w:val="00583F77"/>
    <w:rsid w:val="00584C50"/>
    <w:rsid w:val="00584DB4"/>
    <w:rsid w:val="005850C2"/>
    <w:rsid w:val="00585293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29A"/>
    <w:rsid w:val="0059029E"/>
    <w:rsid w:val="0059080C"/>
    <w:rsid w:val="00590B7D"/>
    <w:rsid w:val="00591171"/>
    <w:rsid w:val="005913EC"/>
    <w:rsid w:val="0059140F"/>
    <w:rsid w:val="00591940"/>
    <w:rsid w:val="00591DD3"/>
    <w:rsid w:val="005922E3"/>
    <w:rsid w:val="005928F3"/>
    <w:rsid w:val="00592B5E"/>
    <w:rsid w:val="00592C43"/>
    <w:rsid w:val="00592DF7"/>
    <w:rsid w:val="0059300B"/>
    <w:rsid w:val="0059305D"/>
    <w:rsid w:val="0059318E"/>
    <w:rsid w:val="00593243"/>
    <w:rsid w:val="005938D1"/>
    <w:rsid w:val="00593A70"/>
    <w:rsid w:val="00593FEE"/>
    <w:rsid w:val="00593FF0"/>
    <w:rsid w:val="00594055"/>
    <w:rsid w:val="00594382"/>
    <w:rsid w:val="0059492F"/>
    <w:rsid w:val="005950D8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6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930"/>
    <w:rsid w:val="005A7D3B"/>
    <w:rsid w:val="005A7F92"/>
    <w:rsid w:val="005B0845"/>
    <w:rsid w:val="005B092A"/>
    <w:rsid w:val="005B0C99"/>
    <w:rsid w:val="005B17D0"/>
    <w:rsid w:val="005B1A12"/>
    <w:rsid w:val="005B26AF"/>
    <w:rsid w:val="005B2C77"/>
    <w:rsid w:val="005B32F1"/>
    <w:rsid w:val="005B34B8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724"/>
    <w:rsid w:val="005C1C18"/>
    <w:rsid w:val="005C1D7C"/>
    <w:rsid w:val="005C1F51"/>
    <w:rsid w:val="005C25B7"/>
    <w:rsid w:val="005C27E7"/>
    <w:rsid w:val="005C2AC7"/>
    <w:rsid w:val="005C375A"/>
    <w:rsid w:val="005C3EF5"/>
    <w:rsid w:val="005C3F1C"/>
    <w:rsid w:val="005C41F0"/>
    <w:rsid w:val="005C4872"/>
    <w:rsid w:val="005C4B1C"/>
    <w:rsid w:val="005C4BEC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A93"/>
    <w:rsid w:val="005D1B5E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B69"/>
    <w:rsid w:val="005E0D21"/>
    <w:rsid w:val="005E0F1D"/>
    <w:rsid w:val="005E1114"/>
    <w:rsid w:val="005E12BF"/>
    <w:rsid w:val="005E1396"/>
    <w:rsid w:val="005E13F1"/>
    <w:rsid w:val="005E151D"/>
    <w:rsid w:val="005E17AE"/>
    <w:rsid w:val="005E1B1E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0B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E7FA3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DE7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86C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20"/>
    <w:rsid w:val="00625C3B"/>
    <w:rsid w:val="00625DB9"/>
    <w:rsid w:val="00625DCB"/>
    <w:rsid w:val="00626850"/>
    <w:rsid w:val="006271E7"/>
    <w:rsid w:val="00627205"/>
    <w:rsid w:val="00627450"/>
    <w:rsid w:val="00627463"/>
    <w:rsid w:val="006276CD"/>
    <w:rsid w:val="006278CD"/>
    <w:rsid w:val="0062794E"/>
    <w:rsid w:val="00627A61"/>
    <w:rsid w:val="00627B74"/>
    <w:rsid w:val="006300DF"/>
    <w:rsid w:val="006302A6"/>
    <w:rsid w:val="006309BF"/>
    <w:rsid w:val="00630D2E"/>
    <w:rsid w:val="006310E5"/>
    <w:rsid w:val="00631142"/>
    <w:rsid w:val="00631181"/>
    <w:rsid w:val="006313C8"/>
    <w:rsid w:val="00631675"/>
    <w:rsid w:val="006319F7"/>
    <w:rsid w:val="00631F94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4D"/>
    <w:rsid w:val="00642577"/>
    <w:rsid w:val="006426E7"/>
    <w:rsid w:val="00642ACB"/>
    <w:rsid w:val="00642C16"/>
    <w:rsid w:val="006433AD"/>
    <w:rsid w:val="00643D41"/>
    <w:rsid w:val="00643D70"/>
    <w:rsid w:val="00643E55"/>
    <w:rsid w:val="00643FA6"/>
    <w:rsid w:val="006442FD"/>
    <w:rsid w:val="006443C8"/>
    <w:rsid w:val="0064482C"/>
    <w:rsid w:val="0064484B"/>
    <w:rsid w:val="0064491A"/>
    <w:rsid w:val="00645200"/>
    <w:rsid w:val="006454E2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29B"/>
    <w:rsid w:val="006505FA"/>
    <w:rsid w:val="00650771"/>
    <w:rsid w:val="00650B7A"/>
    <w:rsid w:val="006514A7"/>
    <w:rsid w:val="0065158D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869"/>
    <w:rsid w:val="006549E4"/>
    <w:rsid w:val="00654A1C"/>
    <w:rsid w:val="00654C2B"/>
    <w:rsid w:val="00654D8B"/>
    <w:rsid w:val="00654EAF"/>
    <w:rsid w:val="006558BD"/>
    <w:rsid w:val="00655D41"/>
    <w:rsid w:val="00655FD7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501"/>
    <w:rsid w:val="00660614"/>
    <w:rsid w:val="006606F6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7A2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E6D"/>
    <w:rsid w:val="006662DC"/>
    <w:rsid w:val="00666395"/>
    <w:rsid w:val="006663C8"/>
    <w:rsid w:val="0066686D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BB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2F63"/>
    <w:rsid w:val="00683014"/>
    <w:rsid w:val="006831DF"/>
    <w:rsid w:val="00683549"/>
    <w:rsid w:val="006838F8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96A"/>
    <w:rsid w:val="00686AB1"/>
    <w:rsid w:val="00686CD9"/>
    <w:rsid w:val="00687127"/>
    <w:rsid w:val="0068718E"/>
    <w:rsid w:val="006872B3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2B8B"/>
    <w:rsid w:val="00693174"/>
    <w:rsid w:val="006933D3"/>
    <w:rsid w:val="006934E8"/>
    <w:rsid w:val="00693802"/>
    <w:rsid w:val="0069391A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DD"/>
    <w:rsid w:val="006A2CE9"/>
    <w:rsid w:val="006A2D8F"/>
    <w:rsid w:val="006A2EFE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3DC"/>
    <w:rsid w:val="006B164B"/>
    <w:rsid w:val="006B1674"/>
    <w:rsid w:val="006B16F8"/>
    <w:rsid w:val="006B184B"/>
    <w:rsid w:val="006B1884"/>
    <w:rsid w:val="006B18D3"/>
    <w:rsid w:val="006B19B7"/>
    <w:rsid w:val="006B19E1"/>
    <w:rsid w:val="006B1AF2"/>
    <w:rsid w:val="006B1EEF"/>
    <w:rsid w:val="006B2167"/>
    <w:rsid w:val="006B2212"/>
    <w:rsid w:val="006B2A0F"/>
    <w:rsid w:val="006B2BA6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C015D"/>
    <w:rsid w:val="006C05A7"/>
    <w:rsid w:val="006C05F3"/>
    <w:rsid w:val="006C0850"/>
    <w:rsid w:val="006C0875"/>
    <w:rsid w:val="006C0946"/>
    <w:rsid w:val="006C0A87"/>
    <w:rsid w:val="006C10EB"/>
    <w:rsid w:val="006C1828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11"/>
    <w:rsid w:val="006C3AAE"/>
    <w:rsid w:val="006C3BD4"/>
    <w:rsid w:val="006C3F05"/>
    <w:rsid w:val="006C4043"/>
    <w:rsid w:val="006C40A0"/>
    <w:rsid w:val="006C440F"/>
    <w:rsid w:val="006C45D6"/>
    <w:rsid w:val="006C4B17"/>
    <w:rsid w:val="006C4E61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225"/>
    <w:rsid w:val="006D035A"/>
    <w:rsid w:val="006D059C"/>
    <w:rsid w:val="006D0A8C"/>
    <w:rsid w:val="006D0D08"/>
    <w:rsid w:val="006D0F3B"/>
    <w:rsid w:val="006D127C"/>
    <w:rsid w:val="006D144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7C6"/>
    <w:rsid w:val="006D48A8"/>
    <w:rsid w:val="006D5163"/>
    <w:rsid w:val="006D5824"/>
    <w:rsid w:val="006D58C5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5B9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202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61AE"/>
    <w:rsid w:val="006F6556"/>
    <w:rsid w:val="006F6561"/>
    <w:rsid w:val="006F6641"/>
    <w:rsid w:val="006F6835"/>
    <w:rsid w:val="006F6A85"/>
    <w:rsid w:val="006F6EDB"/>
    <w:rsid w:val="006F736D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F29"/>
    <w:rsid w:val="00705161"/>
    <w:rsid w:val="0070539A"/>
    <w:rsid w:val="00705556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3B9"/>
    <w:rsid w:val="00710403"/>
    <w:rsid w:val="0071059F"/>
    <w:rsid w:val="00711400"/>
    <w:rsid w:val="00711CBF"/>
    <w:rsid w:val="007126F7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609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DF7"/>
    <w:rsid w:val="00734E53"/>
    <w:rsid w:val="007354ED"/>
    <w:rsid w:val="0073607E"/>
    <w:rsid w:val="00736264"/>
    <w:rsid w:val="007368E3"/>
    <w:rsid w:val="00736BDA"/>
    <w:rsid w:val="00736D6B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52"/>
    <w:rsid w:val="00743174"/>
    <w:rsid w:val="00743426"/>
    <w:rsid w:val="007439B9"/>
    <w:rsid w:val="00743BA5"/>
    <w:rsid w:val="00744226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77C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5650"/>
    <w:rsid w:val="007659A7"/>
    <w:rsid w:val="007659B4"/>
    <w:rsid w:val="0076612A"/>
    <w:rsid w:val="00766154"/>
    <w:rsid w:val="00766753"/>
    <w:rsid w:val="00766BE3"/>
    <w:rsid w:val="00767037"/>
    <w:rsid w:val="007678EF"/>
    <w:rsid w:val="00767C37"/>
    <w:rsid w:val="00767D70"/>
    <w:rsid w:val="007700E9"/>
    <w:rsid w:val="00770170"/>
    <w:rsid w:val="007703C6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1C"/>
    <w:rsid w:val="0077254E"/>
    <w:rsid w:val="00772A01"/>
    <w:rsid w:val="00772D9D"/>
    <w:rsid w:val="007731A1"/>
    <w:rsid w:val="00773302"/>
    <w:rsid w:val="00773415"/>
    <w:rsid w:val="007734FB"/>
    <w:rsid w:val="007737DF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A8A"/>
    <w:rsid w:val="00776D40"/>
    <w:rsid w:val="007775F2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04E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77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A21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6E"/>
    <w:rsid w:val="0079503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B7"/>
    <w:rsid w:val="007A04E4"/>
    <w:rsid w:val="007A1493"/>
    <w:rsid w:val="007A1CA0"/>
    <w:rsid w:val="007A22B9"/>
    <w:rsid w:val="007A288E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4BE9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100F"/>
    <w:rsid w:val="007B15F4"/>
    <w:rsid w:val="007B1A4F"/>
    <w:rsid w:val="007B1D9C"/>
    <w:rsid w:val="007B24E2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051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A1D"/>
    <w:rsid w:val="007C6F8E"/>
    <w:rsid w:val="007C734E"/>
    <w:rsid w:val="007C77F2"/>
    <w:rsid w:val="007C7A18"/>
    <w:rsid w:val="007C7A72"/>
    <w:rsid w:val="007D01AF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5D1"/>
    <w:rsid w:val="007D2602"/>
    <w:rsid w:val="007D265A"/>
    <w:rsid w:val="007D2970"/>
    <w:rsid w:val="007D29D8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3FE9"/>
    <w:rsid w:val="007D43B4"/>
    <w:rsid w:val="007D4A3D"/>
    <w:rsid w:val="007D4BD1"/>
    <w:rsid w:val="007D4C81"/>
    <w:rsid w:val="007D54AC"/>
    <w:rsid w:val="007D577A"/>
    <w:rsid w:val="007D57BE"/>
    <w:rsid w:val="007D5BCD"/>
    <w:rsid w:val="007D5C1C"/>
    <w:rsid w:val="007D5C89"/>
    <w:rsid w:val="007D5F09"/>
    <w:rsid w:val="007D5F7B"/>
    <w:rsid w:val="007D6653"/>
    <w:rsid w:val="007D674F"/>
    <w:rsid w:val="007D6BB2"/>
    <w:rsid w:val="007D7100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472"/>
    <w:rsid w:val="007F2654"/>
    <w:rsid w:val="007F2755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E1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C5"/>
    <w:rsid w:val="00802DDE"/>
    <w:rsid w:val="00802FA1"/>
    <w:rsid w:val="00803429"/>
    <w:rsid w:val="008036E5"/>
    <w:rsid w:val="00803729"/>
    <w:rsid w:val="008037B8"/>
    <w:rsid w:val="008038CC"/>
    <w:rsid w:val="008039B6"/>
    <w:rsid w:val="00803A53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65A"/>
    <w:rsid w:val="008077B0"/>
    <w:rsid w:val="008078AA"/>
    <w:rsid w:val="00807B62"/>
    <w:rsid w:val="00807D40"/>
    <w:rsid w:val="00807E29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283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6CA"/>
    <w:rsid w:val="008208D8"/>
    <w:rsid w:val="008208E7"/>
    <w:rsid w:val="00820B5D"/>
    <w:rsid w:val="00820CDB"/>
    <w:rsid w:val="00820D23"/>
    <w:rsid w:val="00820E99"/>
    <w:rsid w:val="00821071"/>
    <w:rsid w:val="008218E9"/>
    <w:rsid w:val="008219D4"/>
    <w:rsid w:val="00821D9F"/>
    <w:rsid w:val="0082223A"/>
    <w:rsid w:val="00822289"/>
    <w:rsid w:val="008223DE"/>
    <w:rsid w:val="0082249C"/>
    <w:rsid w:val="0082270C"/>
    <w:rsid w:val="0082287B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908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6B0B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110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983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72D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B4D"/>
    <w:rsid w:val="00856E99"/>
    <w:rsid w:val="008570CF"/>
    <w:rsid w:val="00857127"/>
    <w:rsid w:val="008571DE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0EDF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36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29E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97"/>
    <w:rsid w:val="00881BC8"/>
    <w:rsid w:val="0088206A"/>
    <w:rsid w:val="00882111"/>
    <w:rsid w:val="00882630"/>
    <w:rsid w:val="00882BE6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7F2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DDD"/>
    <w:rsid w:val="008A35E2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1FC"/>
    <w:rsid w:val="008A64B9"/>
    <w:rsid w:val="008A6500"/>
    <w:rsid w:val="008A6502"/>
    <w:rsid w:val="008A67FD"/>
    <w:rsid w:val="008A6961"/>
    <w:rsid w:val="008A6A73"/>
    <w:rsid w:val="008A72E1"/>
    <w:rsid w:val="008A7933"/>
    <w:rsid w:val="008A79CF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627"/>
    <w:rsid w:val="008B4871"/>
    <w:rsid w:val="008B4896"/>
    <w:rsid w:val="008B48C4"/>
    <w:rsid w:val="008B48FE"/>
    <w:rsid w:val="008B4D53"/>
    <w:rsid w:val="008B509A"/>
    <w:rsid w:val="008B519C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C8"/>
    <w:rsid w:val="008C084A"/>
    <w:rsid w:val="008C0B8E"/>
    <w:rsid w:val="008C0CFF"/>
    <w:rsid w:val="008C0E68"/>
    <w:rsid w:val="008C1191"/>
    <w:rsid w:val="008C1278"/>
    <w:rsid w:val="008C146D"/>
    <w:rsid w:val="008C1620"/>
    <w:rsid w:val="008C1802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01C"/>
    <w:rsid w:val="008C3419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F4"/>
    <w:rsid w:val="008C5C0E"/>
    <w:rsid w:val="008C5F5C"/>
    <w:rsid w:val="008C6176"/>
    <w:rsid w:val="008C6191"/>
    <w:rsid w:val="008C64E7"/>
    <w:rsid w:val="008C681D"/>
    <w:rsid w:val="008C6AD4"/>
    <w:rsid w:val="008C7231"/>
    <w:rsid w:val="008C7556"/>
    <w:rsid w:val="008C7598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7B2"/>
    <w:rsid w:val="008D2A91"/>
    <w:rsid w:val="008D2B92"/>
    <w:rsid w:val="008D2C81"/>
    <w:rsid w:val="008D3323"/>
    <w:rsid w:val="008D33D7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10E"/>
    <w:rsid w:val="008D623F"/>
    <w:rsid w:val="008D62F9"/>
    <w:rsid w:val="008D654F"/>
    <w:rsid w:val="008D6733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AE2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1BAA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9B7"/>
    <w:rsid w:val="008F5B85"/>
    <w:rsid w:val="008F5CCF"/>
    <w:rsid w:val="008F622C"/>
    <w:rsid w:val="008F6318"/>
    <w:rsid w:val="008F64CF"/>
    <w:rsid w:val="008F660D"/>
    <w:rsid w:val="008F6665"/>
    <w:rsid w:val="008F6C10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DE2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2DCB"/>
    <w:rsid w:val="00913674"/>
    <w:rsid w:val="00913BA9"/>
    <w:rsid w:val="00913C4F"/>
    <w:rsid w:val="00913C81"/>
    <w:rsid w:val="00914468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5F0"/>
    <w:rsid w:val="00924972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30034"/>
    <w:rsid w:val="00930252"/>
    <w:rsid w:val="0093069F"/>
    <w:rsid w:val="009309B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77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9F7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1BD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C5"/>
    <w:rsid w:val="00944004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CFB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1D"/>
    <w:rsid w:val="009524FB"/>
    <w:rsid w:val="0095251A"/>
    <w:rsid w:val="0095261D"/>
    <w:rsid w:val="009528B2"/>
    <w:rsid w:val="009528D1"/>
    <w:rsid w:val="00952B90"/>
    <w:rsid w:val="00952BCC"/>
    <w:rsid w:val="00952FE6"/>
    <w:rsid w:val="00953327"/>
    <w:rsid w:val="00953AFA"/>
    <w:rsid w:val="00953EE8"/>
    <w:rsid w:val="00953F13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0D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2A7"/>
    <w:rsid w:val="009603B8"/>
    <w:rsid w:val="00960FBE"/>
    <w:rsid w:val="009611C7"/>
    <w:rsid w:val="009612A1"/>
    <w:rsid w:val="0096149C"/>
    <w:rsid w:val="00961939"/>
    <w:rsid w:val="00961D17"/>
    <w:rsid w:val="00961DE9"/>
    <w:rsid w:val="0096211B"/>
    <w:rsid w:val="00962296"/>
    <w:rsid w:val="009624C0"/>
    <w:rsid w:val="009625AF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1E83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91B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2F5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1E07"/>
    <w:rsid w:val="0099214A"/>
    <w:rsid w:val="00992285"/>
    <w:rsid w:val="0099237B"/>
    <w:rsid w:val="009924AC"/>
    <w:rsid w:val="009927A3"/>
    <w:rsid w:val="00992864"/>
    <w:rsid w:val="009929A2"/>
    <w:rsid w:val="00992A7F"/>
    <w:rsid w:val="00992DA3"/>
    <w:rsid w:val="00992DEB"/>
    <w:rsid w:val="00992F7D"/>
    <w:rsid w:val="00992F85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C9D"/>
    <w:rsid w:val="009A4F56"/>
    <w:rsid w:val="009A5309"/>
    <w:rsid w:val="009A5378"/>
    <w:rsid w:val="009A54B3"/>
    <w:rsid w:val="009A55C8"/>
    <w:rsid w:val="009A5AAA"/>
    <w:rsid w:val="009A5AD6"/>
    <w:rsid w:val="009A60A5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065"/>
    <w:rsid w:val="009B17F0"/>
    <w:rsid w:val="009B18C1"/>
    <w:rsid w:val="009B1AA5"/>
    <w:rsid w:val="009B2141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596"/>
    <w:rsid w:val="009B4718"/>
    <w:rsid w:val="009B499A"/>
    <w:rsid w:val="009B4B44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A90"/>
    <w:rsid w:val="009B7DD7"/>
    <w:rsid w:val="009C0022"/>
    <w:rsid w:val="009C0508"/>
    <w:rsid w:val="009C071E"/>
    <w:rsid w:val="009C0AF3"/>
    <w:rsid w:val="009C0C6A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C7D06"/>
    <w:rsid w:val="009D041C"/>
    <w:rsid w:val="009D0799"/>
    <w:rsid w:val="009D0836"/>
    <w:rsid w:val="009D119A"/>
    <w:rsid w:val="009D13CB"/>
    <w:rsid w:val="009D1450"/>
    <w:rsid w:val="009D15EC"/>
    <w:rsid w:val="009D16F6"/>
    <w:rsid w:val="009D182C"/>
    <w:rsid w:val="009D1945"/>
    <w:rsid w:val="009D198F"/>
    <w:rsid w:val="009D2686"/>
    <w:rsid w:val="009D2EA7"/>
    <w:rsid w:val="009D302B"/>
    <w:rsid w:val="009D3031"/>
    <w:rsid w:val="009D30C8"/>
    <w:rsid w:val="009D32BF"/>
    <w:rsid w:val="009D339C"/>
    <w:rsid w:val="009D3475"/>
    <w:rsid w:val="009D34FF"/>
    <w:rsid w:val="009D362B"/>
    <w:rsid w:val="009D37AC"/>
    <w:rsid w:val="009D3A72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4E43"/>
    <w:rsid w:val="009D5024"/>
    <w:rsid w:val="009D5A02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400"/>
    <w:rsid w:val="009E06BB"/>
    <w:rsid w:val="009E0CA0"/>
    <w:rsid w:val="009E0D0F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3D1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41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FE8"/>
    <w:rsid w:val="009F53E0"/>
    <w:rsid w:val="009F57D9"/>
    <w:rsid w:val="009F5BB1"/>
    <w:rsid w:val="009F604F"/>
    <w:rsid w:val="009F639B"/>
    <w:rsid w:val="009F6450"/>
    <w:rsid w:val="009F66AA"/>
    <w:rsid w:val="009F68BD"/>
    <w:rsid w:val="009F6DD3"/>
    <w:rsid w:val="009F76A7"/>
    <w:rsid w:val="009F7749"/>
    <w:rsid w:val="009F7BD4"/>
    <w:rsid w:val="009F7C15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3D0E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2F40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48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BAC"/>
    <w:rsid w:val="00A47E70"/>
    <w:rsid w:val="00A5071C"/>
    <w:rsid w:val="00A50A35"/>
    <w:rsid w:val="00A50DD2"/>
    <w:rsid w:val="00A50E7C"/>
    <w:rsid w:val="00A5118A"/>
    <w:rsid w:val="00A513FA"/>
    <w:rsid w:val="00A5143B"/>
    <w:rsid w:val="00A51776"/>
    <w:rsid w:val="00A5192D"/>
    <w:rsid w:val="00A51DFF"/>
    <w:rsid w:val="00A51EDB"/>
    <w:rsid w:val="00A52993"/>
    <w:rsid w:val="00A52D39"/>
    <w:rsid w:val="00A52D42"/>
    <w:rsid w:val="00A52D9F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0A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BE"/>
    <w:rsid w:val="00A62BD4"/>
    <w:rsid w:val="00A62D2C"/>
    <w:rsid w:val="00A62E20"/>
    <w:rsid w:val="00A63251"/>
    <w:rsid w:val="00A63278"/>
    <w:rsid w:val="00A6339F"/>
    <w:rsid w:val="00A6358A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24"/>
    <w:rsid w:val="00A7259C"/>
    <w:rsid w:val="00A725DB"/>
    <w:rsid w:val="00A728BC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6FA"/>
    <w:rsid w:val="00A75E34"/>
    <w:rsid w:val="00A75F7F"/>
    <w:rsid w:val="00A7613D"/>
    <w:rsid w:val="00A7644C"/>
    <w:rsid w:val="00A764BE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4F0"/>
    <w:rsid w:val="00A8577C"/>
    <w:rsid w:val="00A85FC1"/>
    <w:rsid w:val="00A86459"/>
    <w:rsid w:val="00A8665E"/>
    <w:rsid w:val="00A86BE3"/>
    <w:rsid w:val="00A86D87"/>
    <w:rsid w:val="00A86F2F"/>
    <w:rsid w:val="00A86F55"/>
    <w:rsid w:val="00A8701F"/>
    <w:rsid w:val="00A870E7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66B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4E58"/>
    <w:rsid w:val="00A951E2"/>
    <w:rsid w:val="00A95473"/>
    <w:rsid w:val="00A9578B"/>
    <w:rsid w:val="00A95A39"/>
    <w:rsid w:val="00A95C22"/>
    <w:rsid w:val="00A95DF3"/>
    <w:rsid w:val="00A9618F"/>
    <w:rsid w:val="00A9622D"/>
    <w:rsid w:val="00A96548"/>
    <w:rsid w:val="00A969C4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1F9F"/>
    <w:rsid w:val="00AA2248"/>
    <w:rsid w:val="00AA2457"/>
    <w:rsid w:val="00AA29BB"/>
    <w:rsid w:val="00AA2A23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132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05A"/>
    <w:rsid w:val="00AB31EB"/>
    <w:rsid w:val="00AB32E3"/>
    <w:rsid w:val="00AB3629"/>
    <w:rsid w:val="00AB39A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39"/>
    <w:rsid w:val="00AB5A86"/>
    <w:rsid w:val="00AB5F38"/>
    <w:rsid w:val="00AB64B9"/>
    <w:rsid w:val="00AB64F9"/>
    <w:rsid w:val="00AB65FE"/>
    <w:rsid w:val="00AB6AC9"/>
    <w:rsid w:val="00AB6BFF"/>
    <w:rsid w:val="00AB6E66"/>
    <w:rsid w:val="00AB6F43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4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FD8"/>
    <w:rsid w:val="00AC315F"/>
    <w:rsid w:val="00AC3197"/>
    <w:rsid w:val="00AC32AC"/>
    <w:rsid w:val="00AC3333"/>
    <w:rsid w:val="00AC3688"/>
    <w:rsid w:val="00AC39B9"/>
    <w:rsid w:val="00AC3C01"/>
    <w:rsid w:val="00AC4011"/>
    <w:rsid w:val="00AC418C"/>
    <w:rsid w:val="00AC42B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202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96B"/>
    <w:rsid w:val="00AD1C54"/>
    <w:rsid w:val="00AD23A8"/>
    <w:rsid w:val="00AD242C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B0B"/>
    <w:rsid w:val="00AD4FAD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2EF8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639"/>
    <w:rsid w:val="00AF08A0"/>
    <w:rsid w:val="00AF10E0"/>
    <w:rsid w:val="00AF129B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BAA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515"/>
    <w:rsid w:val="00AF76B8"/>
    <w:rsid w:val="00AF7CBF"/>
    <w:rsid w:val="00AF7E92"/>
    <w:rsid w:val="00B00269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1E02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55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669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654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D05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95C"/>
    <w:rsid w:val="00B35CC0"/>
    <w:rsid w:val="00B36243"/>
    <w:rsid w:val="00B36270"/>
    <w:rsid w:val="00B36514"/>
    <w:rsid w:val="00B3674E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9EF"/>
    <w:rsid w:val="00B41A32"/>
    <w:rsid w:val="00B41B18"/>
    <w:rsid w:val="00B41CDB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902"/>
    <w:rsid w:val="00B50EF4"/>
    <w:rsid w:val="00B51374"/>
    <w:rsid w:val="00B51635"/>
    <w:rsid w:val="00B5171F"/>
    <w:rsid w:val="00B52449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2C"/>
    <w:rsid w:val="00B551FE"/>
    <w:rsid w:val="00B55291"/>
    <w:rsid w:val="00B55398"/>
    <w:rsid w:val="00B5547A"/>
    <w:rsid w:val="00B5557C"/>
    <w:rsid w:val="00B55BF3"/>
    <w:rsid w:val="00B55C67"/>
    <w:rsid w:val="00B55D37"/>
    <w:rsid w:val="00B55E48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AF1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ED"/>
    <w:rsid w:val="00B67ACC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740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62EA"/>
    <w:rsid w:val="00B96595"/>
    <w:rsid w:val="00B96599"/>
    <w:rsid w:val="00B967F5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B1D"/>
    <w:rsid w:val="00BA1D96"/>
    <w:rsid w:val="00BA1F2C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0FC4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6FB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15D"/>
    <w:rsid w:val="00BC166C"/>
    <w:rsid w:val="00BC1807"/>
    <w:rsid w:val="00BC1881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796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6333"/>
    <w:rsid w:val="00BE6374"/>
    <w:rsid w:val="00BE641C"/>
    <w:rsid w:val="00BE6621"/>
    <w:rsid w:val="00BE6FC6"/>
    <w:rsid w:val="00BE709F"/>
    <w:rsid w:val="00BE7134"/>
    <w:rsid w:val="00BE740A"/>
    <w:rsid w:val="00BE7448"/>
    <w:rsid w:val="00BE7580"/>
    <w:rsid w:val="00BE796B"/>
    <w:rsid w:val="00BE7C96"/>
    <w:rsid w:val="00BF02A9"/>
    <w:rsid w:val="00BF03DF"/>
    <w:rsid w:val="00BF1078"/>
    <w:rsid w:val="00BF1132"/>
    <w:rsid w:val="00BF117F"/>
    <w:rsid w:val="00BF1340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A47"/>
    <w:rsid w:val="00BF4A9F"/>
    <w:rsid w:val="00BF4C1F"/>
    <w:rsid w:val="00BF506F"/>
    <w:rsid w:val="00BF53F6"/>
    <w:rsid w:val="00BF584D"/>
    <w:rsid w:val="00BF5A60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58D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4F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46B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5A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1EF"/>
    <w:rsid w:val="00C2197E"/>
    <w:rsid w:val="00C21D3E"/>
    <w:rsid w:val="00C2210A"/>
    <w:rsid w:val="00C22192"/>
    <w:rsid w:val="00C221D6"/>
    <w:rsid w:val="00C2241A"/>
    <w:rsid w:val="00C22D99"/>
    <w:rsid w:val="00C22E22"/>
    <w:rsid w:val="00C22E91"/>
    <w:rsid w:val="00C231C0"/>
    <w:rsid w:val="00C232C4"/>
    <w:rsid w:val="00C232CD"/>
    <w:rsid w:val="00C2332A"/>
    <w:rsid w:val="00C235CF"/>
    <w:rsid w:val="00C238AD"/>
    <w:rsid w:val="00C23A8B"/>
    <w:rsid w:val="00C23D49"/>
    <w:rsid w:val="00C23E52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C1A"/>
    <w:rsid w:val="00C31C74"/>
    <w:rsid w:val="00C3203B"/>
    <w:rsid w:val="00C321FF"/>
    <w:rsid w:val="00C325F3"/>
    <w:rsid w:val="00C32722"/>
    <w:rsid w:val="00C32737"/>
    <w:rsid w:val="00C32883"/>
    <w:rsid w:val="00C3292C"/>
    <w:rsid w:val="00C32B39"/>
    <w:rsid w:val="00C32B55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601E"/>
    <w:rsid w:val="00C3611B"/>
    <w:rsid w:val="00C3640D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279"/>
    <w:rsid w:val="00C42566"/>
    <w:rsid w:val="00C426CA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7BB"/>
    <w:rsid w:val="00C51836"/>
    <w:rsid w:val="00C51981"/>
    <w:rsid w:val="00C51D48"/>
    <w:rsid w:val="00C51DBA"/>
    <w:rsid w:val="00C51EAA"/>
    <w:rsid w:val="00C52282"/>
    <w:rsid w:val="00C52369"/>
    <w:rsid w:val="00C5246E"/>
    <w:rsid w:val="00C52735"/>
    <w:rsid w:val="00C528DD"/>
    <w:rsid w:val="00C5290D"/>
    <w:rsid w:val="00C52FD1"/>
    <w:rsid w:val="00C5385A"/>
    <w:rsid w:val="00C539F3"/>
    <w:rsid w:val="00C53CC5"/>
    <w:rsid w:val="00C53DD0"/>
    <w:rsid w:val="00C53DFE"/>
    <w:rsid w:val="00C53EA2"/>
    <w:rsid w:val="00C54967"/>
    <w:rsid w:val="00C54A95"/>
    <w:rsid w:val="00C54BF0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B27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C01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C8E"/>
    <w:rsid w:val="00C63F32"/>
    <w:rsid w:val="00C6410D"/>
    <w:rsid w:val="00C644D0"/>
    <w:rsid w:val="00C64816"/>
    <w:rsid w:val="00C64F0C"/>
    <w:rsid w:val="00C650C6"/>
    <w:rsid w:val="00C654AC"/>
    <w:rsid w:val="00C66059"/>
    <w:rsid w:val="00C664EB"/>
    <w:rsid w:val="00C66876"/>
    <w:rsid w:val="00C66881"/>
    <w:rsid w:val="00C668DE"/>
    <w:rsid w:val="00C66AFE"/>
    <w:rsid w:val="00C6782A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B3F"/>
    <w:rsid w:val="00C77EE6"/>
    <w:rsid w:val="00C8018E"/>
    <w:rsid w:val="00C806E9"/>
    <w:rsid w:val="00C80B32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27E"/>
    <w:rsid w:val="00C85340"/>
    <w:rsid w:val="00C85375"/>
    <w:rsid w:val="00C854E2"/>
    <w:rsid w:val="00C8554B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5E"/>
    <w:rsid w:val="00C86868"/>
    <w:rsid w:val="00C869D8"/>
    <w:rsid w:val="00C86C4F"/>
    <w:rsid w:val="00C86CED"/>
    <w:rsid w:val="00C86D0E"/>
    <w:rsid w:val="00C87129"/>
    <w:rsid w:val="00C875ED"/>
    <w:rsid w:val="00C87697"/>
    <w:rsid w:val="00C87AD8"/>
    <w:rsid w:val="00C90430"/>
    <w:rsid w:val="00C90AE0"/>
    <w:rsid w:val="00C90EB8"/>
    <w:rsid w:val="00C90F59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AEE"/>
    <w:rsid w:val="00CA2DF0"/>
    <w:rsid w:val="00CA2E54"/>
    <w:rsid w:val="00CA3681"/>
    <w:rsid w:val="00CA3833"/>
    <w:rsid w:val="00CA3A32"/>
    <w:rsid w:val="00CA414D"/>
    <w:rsid w:val="00CA41E5"/>
    <w:rsid w:val="00CA42A0"/>
    <w:rsid w:val="00CA43EA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DFA"/>
    <w:rsid w:val="00CB3E66"/>
    <w:rsid w:val="00CB4049"/>
    <w:rsid w:val="00CB4417"/>
    <w:rsid w:val="00CB4841"/>
    <w:rsid w:val="00CB48EC"/>
    <w:rsid w:val="00CB4946"/>
    <w:rsid w:val="00CB4B4C"/>
    <w:rsid w:val="00CB54E9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861"/>
    <w:rsid w:val="00CC7D24"/>
    <w:rsid w:val="00CC7FD1"/>
    <w:rsid w:val="00CC7FE2"/>
    <w:rsid w:val="00CD0105"/>
    <w:rsid w:val="00CD0177"/>
    <w:rsid w:val="00CD0208"/>
    <w:rsid w:val="00CD05C8"/>
    <w:rsid w:val="00CD06F2"/>
    <w:rsid w:val="00CD0C25"/>
    <w:rsid w:val="00CD0DD2"/>
    <w:rsid w:val="00CD0DDC"/>
    <w:rsid w:val="00CD1A92"/>
    <w:rsid w:val="00CD1D80"/>
    <w:rsid w:val="00CD1F55"/>
    <w:rsid w:val="00CD2443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29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082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BB"/>
    <w:rsid w:val="00CE72C6"/>
    <w:rsid w:val="00CE7418"/>
    <w:rsid w:val="00CE763E"/>
    <w:rsid w:val="00CE76F9"/>
    <w:rsid w:val="00CE79AA"/>
    <w:rsid w:val="00CE7BA6"/>
    <w:rsid w:val="00CE7FFC"/>
    <w:rsid w:val="00CF015F"/>
    <w:rsid w:val="00CF0AD4"/>
    <w:rsid w:val="00CF0BCC"/>
    <w:rsid w:val="00CF1041"/>
    <w:rsid w:val="00CF1C8B"/>
    <w:rsid w:val="00CF2D17"/>
    <w:rsid w:val="00CF314B"/>
    <w:rsid w:val="00CF31B6"/>
    <w:rsid w:val="00CF3252"/>
    <w:rsid w:val="00CF3471"/>
    <w:rsid w:val="00CF3523"/>
    <w:rsid w:val="00CF3A39"/>
    <w:rsid w:val="00CF3D48"/>
    <w:rsid w:val="00CF3E3E"/>
    <w:rsid w:val="00CF437F"/>
    <w:rsid w:val="00CF46CF"/>
    <w:rsid w:val="00CF4777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6A0"/>
    <w:rsid w:val="00D058D4"/>
    <w:rsid w:val="00D0592B"/>
    <w:rsid w:val="00D05B6D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034"/>
    <w:rsid w:val="00D141FB"/>
    <w:rsid w:val="00D143EF"/>
    <w:rsid w:val="00D143F6"/>
    <w:rsid w:val="00D1447E"/>
    <w:rsid w:val="00D14BDC"/>
    <w:rsid w:val="00D1560D"/>
    <w:rsid w:val="00D15634"/>
    <w:rsid w:val="00D15660"/>
    <w:rsid w:val="00D15901"/>
    <w:rsid w:val="00D15D1D"/>
    <w:rsid w:val="00D15E69"/>
    <w:rsid w:val="00D15EC8"/>
    <w:rsid w:val="00D161C0"/>
    <w:rsid w:val="00D163A3"/>
    <w:rsid w:val="00D1654F"/>
    <w:rsid w:val="00D167B5"/>
    <w:rsid w:val="00D16B07"/>
    <w:rsid w:val="00D17318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B"/>
    <w:rsid w:val="00D32969"/>
    <w:rsid w:val="00D32A18"/>
    <w:rsid w:val="00D32DE5"/>
    <w:rsid w:val="00D33397"/>
    <w:rsid w:val="00D33CB7"/>
    <w:rsid w:val="00D3423F"/>
    <w:rsid w:val="00D343FD"/>
    <w:rsid w:val="00D348B8"/>
    <w:rsid w:val="00D34A4B"/>
    <w:rsid w:val="00D34F4C"/>
    <w:rsid w:val="00D353A8"/>
    <w:rsid w:val="00D355CB"/>
    <w:rsid w:val="00D35B30"/>
    <w:rsid w:val="00D36477"/>
    <w:rsid w:val="00D3650C"/>
    <w:rsid w:val="00D36C30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792"/>
    <w:rsid w:val="00D428B1"/>
    <w:rsid w:val="00D42934"/>
    <w:rsid w:val="00D42DBB"/>
    <w:rsid w:val="00D42E0C"/>
    <w:rsid w:val="00D43111"/>
    <w:rsid w:val="00D43673"/>
    <w:rsid w:val="00D4410D"/>
    <w:rsid w:val="00D44A40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2D2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5A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206"/>
    <w:rsid w:val="00D54668"/>
    <w:rsid w:val="00D54944"/>
    <w:rsid w:val="00D54C38"/>
    <w:rsid w:val="00D54D3D"/>
    <w:rsid w:val="00D54F0D"/>
    <w:rsid w:val="00D55244"/>
    <w:rsid w:val="00D5545A"/>
    <w:rsid w:val="00D555AB"/>
    <w:rsid w:val="00D56017"/>
    <w:rsid w:val="00D560E4"/>
    <w:rsid w:val="00D5629F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AE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BA3"/>
    <w:rsid w:val="00D73D81"/>
    <w:rsid w:val="00D742EE"/>
    <w:rsid w:val="00D74373"/>
    <w:rsid w:val="00D7440C"/>
    <w:rsid w:val="00D745D3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77F54"/>
    <w:rsid w:val="00D80668"/>
    <w:rsid w:val="00D80892"/>
    <w:rsid w:val="00D80A80"/>
    <w:rsid w:val="00D80F0B"/>
    <w:rsid w:val="00D80FE5"/>
    <w:rsid w:val="00D810A2"/>
    <w:rsid w:val="00D810AE"/>
    <w:rsid w:val="00D81273"/>
    <w:rsid w:val="00D812E8"/>
    <w:rsid w:val="00D817BA"/>
    <w:rsid w:val="00D81846"/>
    <w:rsid w:val="00D81A46"/>
    <w:rsid w:val="00D81A65"/>
    <w:rsid w:val="00D822E3"/>
    <w:rsid w:val="00D827C9"/>
    <w:rsid w:val="00D8292D"/>
    <w:rsid w:val="00D82D18"/>
    <w:rsid w:val="00D82D1F"/>
    <w:rsid w:val="00D82DDB"/>
    <w:rsid w:val="00D82DFC"/>
    <w:rsid w:val="00D830A5"/>
    <w:rsid w:val="00D832ED"/>
    <w:rsid w:val="00D83954"/>
    <w:rsid w:val="00D83E1C"/>
    <w:rsid w:val="00D841AA"/>
    <w:rsid w:val="00D842FC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9CC"/>
    <w:rsid w:val="00D87AA8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374"/>
    <w:rsid w:val="00DA5681"/>
    <w:rsid w:val="00DA618F"/>
    <w:rsid w:val="00DA675C"/>
    <w:rsid w:val="00DA6DAA"/>
    <w:rsid w:val="00DA7113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17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C07"/>
    <w:rsid w:val="00DD53C5"/>
    <w:rsid w:val="00DD5535"/>
    <w:rsid w:val="00DD5676"/>
    <w:rsid w:val="00DD5984"/>
    <w:rsid w:val="00DD5A2E"/>
    <w:rsid w:val="00DD6039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659"/>
    <w:rsid w:val="00DF3845"/>
    <w:rsid w:val="00DF39E3"/>
    <w:rsid w:val="00DF3A18"/>
    <w:rsid w:val="00DF3CBB"/>
    <w:rsid w:val="00DF3D1F"/>
    <w:rsid w:val="00DF3F3C"/>
    <w:rsid w:val="00DF4379"/>
    <w:rsid w:val="00DF4A89"/>
    <w:rsid w:val="00DF4AA2"/>
    <w:rsid w:val="00DF4BBB"/>
    <w:rsid w:val="00DF4F98"/>
    <w:rsid w:val="00DF5354"/>
    <w:rsid w:val="00DF5623"/>
    <w:rsid w:val="00DF575F"/>
    <w:rsid w:val="00DF599A"/>
    <w:rsid w:val="00DF5A60"/>
    <w:rsid w:val="00DF5C8A"/>
    <w:rsid w:val="00DF5D51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6F8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7A5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CCC"/>
    <w:rsid w:val="00E21F22"/>
    <w:rsid w:val="00E220E2"/>
    <w:rsid w:val="00E22C49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55C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2C"/>
    <w:rsid w:val="00E41261"/>
    <w:rsid w:val="00E41537"/>
    <w:rsid w:val="00E41565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1D42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D78"/>
    <w:rsid w:val="00E54E60"/>
    <w:rsid w:val="00E555BF"/>
    <w:rsid w:val="00E55784"/>
    <w:rsid w:val="00E55AA2"/>
    <w:rsid w:val="00E55D2E"/>
    <w:rsid w:val="00E55D55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E0"/>
    <w:rsid w:val="00E637E9"/>
    <w:rsid w:val="00E63822"/>
    <w:rsid w:val="00E63A0A"/>
    <w:rsid w:val="00E63E80"/>
    <w:rsid w:val="00E644CF"/>
    <w:rsid w:val="00E64699"/>
    <w:rsid w:val="00E64E54"/>
    <w:rsid w:val="00E64FE3"/>
    <w:rsid w:val="00E654CB"/>
    <w:rsid w:val="00E6578D"/>
    <w:rsid w:val="00E65813"/>
    <w:rsid w:val="00E65816"/>
    <w:rsid w:val="00E65824"/>
    <w:rsid w:val="00E65BFD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1174"/>
    <w:rsid w:val="00E71F3F"/>
    <w:rsid w:val="00E72498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915"/>
    <w:rsid w:val="00E76937"/>
    <w:rsid w:val="00E7757B"/>
    <w:rsid w:val="00E776A6"/>
    <w:rsid w:val="00E7772C"/>
    <w:rsid w:val="00E77978"/>
    <w:rsid w:val="00E77A9A"/>
    <w:rsid w:val="00E77D52"/>
    <w:rsid w:val="00E77E1D"/>
    <w:rsid w:val="00E77E9F"/>
    <w:rsid w:val="00E77EC0"/>
    <w:rsid w:val="00E802C4"/>
    <w:rsid w:val="00E805CE"/>
    <w:rsid w:val="00E80FB6"/>
    <w:rsid w:val="00E810F9"/>
    <w:rsid w:val="00E8147F"/>
    <w:rsid w:val="00E8182E"/>
    <w:rsid w:val="00E819E9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466"/>
    <w:rsid w:val="00E947CE"/>
    <w:rsid w:val="00E94BC5"/>
    <w:rsid w:val="00E94CC0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2BD"/>
    <w:rsid w:val="00EA4561"/>
    <w:rsid w:val="00EA4968"/>
    <w:rsid w:val="00EA4AD0"/>
    <w:rsid w:val="00EA4C4E"/>
    <w:rsid w:val="00EA4ED4"/>
    <w:rsid w:val="00EA52CA"/>
    <w:rsid w:val="00EA5524"/>
    <w:rsid w:val="00EA55FB"/>
    <w:rsid w:val="00EA5D39"/>
    <w:rsid w:val="00EA5DDD"/>
    <w:rsid w:val="00EA6C13"/>
    <w:rsid w:val="00EA7020"/>
    <w:rsid w:val="00EA70C0"/>
    <w:rsid w:val="00EA714D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A39"/>
    <w:rsid w:val="00EB4C86"/>
    <w:rsid w:val="00EB4CC3"/>
    <w:rsid w:val="00EB4CFB"/>
    <w:rsid w:val="00EB5C2B"/>
    <w:rsid w:val="00EB5F86"/>
    <w:rsid w:val="00EB63D8"/>
    <w:rsid w:val="00EB6555"/>
    <w:rsid w:val="00EB67FC"/>
    <w:rsid w:val="00EB6BC9"/>
    <w:rsid w:val="00EB6DF1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A6F"/>
    <w:rsid w:val="00EC2B55"/>
    <w:rsid w:val="00EC2C32"/>
    <w:rsid w:val="00EC2CAC"/>
    <w:rsid w:val="00EC2ED5"/>
    <w:rsid w:val="00EC2F28"/>
    <w:rsid w:val="00EC3015"/>
    <w:rsid w:val="00EC3290"/>
    <w:rsid w:val="00EC346F"/>
    <w:rsid w:val="00EC35E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347"/>
    <w:rsid w:val="00EE07D0"/>
    <w:rsid w:val="00EE0A84"/>
    <w:rsid w:val="00EE1203"/>
    <w:rsid w:val="00EE18D0"/>
    <w:rsid w:val="00EE1A64"/>
    <w:rsid w:val="00EE1B74"/>
    <w:rsid w:val="00EE1CCF"/>
    <w:rsid w:val="00EE256D"/>
    <w:rsid w:val="00EE2650"/>
    <w:rsid w:val="00EE2AFF"/>
    <w:rsid w:val="00EE2BD0"/>
    <w:rsid w:val="00EE2D19"/>
    <w:rsid w:val="00EE3397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480"/>
    <w:rsid w:val="00EE6725"/>
    <w:rsid w:val="00EE678D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AD1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1F80"/>
    <w:rsid w:val="00EF206C"/>
    <w:rsid w:val="00EF223B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5EF"/>
    <w:rsid w:val="00F0378D"/>
    <w:rsid w:val="00F03C64"/>
    <w:rsid w:val="00F03E28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4E4"/>
    <w:rsid w:val="00F06A23"/>
    <w:rsid w:val="00F06D73"/>
    <w:rsid w:val="00F06F64"/>
    <w:rsid w:val="00F06FC7"/>
    <w:rsid w:val="00F074A2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8AA"/>
    <w:rsid w:val="00F10902"/>
    <w:rsid w:val="00F10AE5"/>
    <w:rsid w:val="00F1122B"/>
    <w:rsid w:val="00F112D7"/>
    <w:rsid w:val="00F115D8"/>
    <w:rsid w:val="00F12B91"/>
    <w:rsid w:val="00F12B96"/>
    <w:rsid w:val="00F13289"/>
    <w:rsid w:val="00F13347"/>
    <w:rsid w:val="00F13349"/>
    <w:rsid w:val="00F13407"/>
    <w:rsid w:val="00F136F7"/>
    <w:rsid w:val="00F13EAB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1FE6"/>
    <w:rsid w:val="00F3210F"/>
    <w:rsid w:val="00F3224E"/>
    <w:rsid w:val="00F323E2"/>
    <w:rsid w:val="00F325C8"/>
    <w:rsid w:val="00F3263C"/>
    <w:rsid w:val="00F32810"/>
    <w:rsid w:val="00F32820"/>
    <w:rsid w:val="00F32D7D"/>
    <w:rsid w:val="00F33286"/>
    <w:rsid w:val="00F3354C"/>
    <w:rsid w:val="00F33B2F"/>
    <w:rsid w:val="00F33DEB"/>
    <w:rsid w:val="00F3407C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B4"/>
    <w:rsid w:val="00F41BCF"/>
    <w:rsid w:val="00F425A7"/>
    <w:rsid w:val="00F42BE7"/>
    <w:rsid w:val="00F430F3"/>
    <w:rsid w:val="00F43922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8FE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29D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C77"/>
    <w:rsid w:val="00F75FB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62A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6B92"/>
    <w:rsid w:val="00F86BF0"/>
    <w:rsid w:val="00F86D03"/>
    <w:rsid w:val="00F87402"/>
    <w:rsid w:val="00F8741C"/>
    <w:rsid w:val="00F8751D"/>
    <w:rsid w:val="00F90277"/>
    <w:rsid w:val="00F9054D"/>
    <w:rsid w:val="00F9072C"/>
    <w:rsid w:val="00F90A51"/>
    <w:rsid w:val="00F90BEF"/>
    <w:rsid w:val="00F912C0"/>
    <w:rsid w:val="00F91837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CD"/>
    <w:rsid w:val="00F9673F"/>
    <w:rsid w:val="00F9685A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DDA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A7F14"/>
    <w:rsid w:val="00FB0BD9"/>
    <w:rsid w:val="00FB0D25"/>
    <w:rsid w:val="00FB0DB6"/>
    <w:rsid w:val="00FB0EC4"/>
    <w:rsid w:val="00FB1473"/>
    <w:rsid w:val="00FB1501"/>
    <w:rsid w:val="00FB16DE"/>
    <w:rsid w:val="00FB172F"/>
    <w:rsid w:val="00FB188B"/>
    <w:rsid w:val="00FB1BB8"/>
    <w:rsid w:val="00FB1D26"/>
    <w:rsid w:val="00FB20F2"/>
    <w:rsid w:val="00FB225C"/>
    <w:rsid w:val="00FB240A"/>
    <w:rsid w:val="00FB2594"/>
    <w:rsid w:val="00FB26D1"/>
    <w:rsid w:val="00FB2812"/>
    <w:rsid w:val="00FB2966"/>
    <w:rsid w:val="00FB2C6F"/>
    <w:rsid w:val="00FB32A5"/>
    <w:rsid w:val="00FB3339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737"/>
    <w:rsid w:val="00FB69E5"/>
    <w:rsid w:val="00FB6AF5"/>
    <w:rsid w:val="00FB6B36"/>
    <w:rsid w:val="00FB6F06"/>
    <w:rsid w:val="00FB6F08"/>
    <w:rsid w:val="00FB6FB0"/>
    <w:rsid w:val="00FB7144"/>
    <w:rsid w:val="00FB799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AF"/>
    <w:rsid w:val="00FC29D1"/>
    <w:rsid w:val="00FC2A0C"/>
    <w:rsid w:val="00FC2E91"/>
    <w:rsid w:val="00FC33A3"/>
    <w:rsid w:val="00FC34C4"/>
    <w:rsid w:val="00FC3789"/>
    <w:rsid w:val="00FC39B8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347"/>
    <w:rsid w:val="00FC63D0"/>
    <w:rsid w:val="00FC671E"/>
    <w:rsid w:val="00FC6B8F"/>
    <w:rsid w:val="00FC6F48"/>
    <w:rsid w:val="00FC710E"/>
    <w:rsid w:val="00FC7152"/>
    <w:rsid w:val="00FC7487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D9C"/>
    <w:rsid w:val="00FD20B2"/>
    <w:rsid w:val="00FD2A85"/>
    <w:rsid w:val="00FD2B05"/>
    <w:rsid w:val="00FD2C0D"/>
    <w:rsid w:val="00FD2EC2"/>
    <w:rsid w:val="00FD2EF1"/>
    <w:rsid w:val="00FD309A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9E2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7FE1EC8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6721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uiPriority w:val="99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"/>
    <w:basedOn w:val="a0"/>
    <w:next w:val="a0"/>
    <w:link w:val="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1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ff"/>
    <w:uiPriority w:val="34"/>
    <w:qFormat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Agreement">
    <w:name w:val="Agreement"/>
    <w:basedOn w:val="a0"/>
    <w:next w:val="a0"/>
    <w:qFormat/>
    <w:rsid w:val="00081D01"/>
    <w:pPr>
      <w:numPr>
        <w:numId w:val="14"/>
      </w:numPr>
      <w:spacing w:before="60" w:after="0"/>
    </w:pPr>
    <w:rPr>
      <w:rFonts w:ascii="Arial" w:hAnsi="Arial"/>
      <w:b/>
      <w:sz w:val="20"/>
      <w:szCs w:val="24"/>
      <w:lang w:eastAsia="en-GB"/>
    </w:rPr>
  </w:style>
  <w:style w:type="character" w:customStyle="1" w:styleId="high-light-bg4">
    <w:name w:val="high-light-bg4"/>
    <w:basedOn w:val="a1"/>
    <w:rsid w:val="0065158D"/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3"/>
    <w:rsid w:val="00600DE7"/>
    <w:rPr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9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2E62F-6EAE-4542-BFC4-2B68EE25F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1</TotalTime>
  <Pages>3</Pages>
  <Words>1607</Words>
  <Characters>7995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9583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yulong</cp:lastModifiedBy>
  <cp:revision>5</cp:revision>
  <cp:lastPrinted>2017-01-22T10:11:00Z</cp:lastPrinted>
  <dcterms:created xsi:type="dcterms:W3CDTF">2019-11-06T07:56:00Z</dcterms:created>
  <dcterms:modified xsi:type="dcterms:W3CDTF">2019-11-08T01:22:00Z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(3)EekhgCNwkqv2idl4o31LdiCJlpUy5krpL4595quazHPTrvJeTHukO2jsxhW2oUK/u2Y1PNOC
Yama2cV2MsPWbgeg0X46LKh3tfQC6NL/VyRNVbyFTyW2WfthskC6NpzilFEmJVXjoJbR9MtK
mIbYagQ+N0KB2CAoK60piUjCciOfL0eBfsM/4F/MTRfJf+Sn+QwHwXVPErSZE4YzWm2xHvUJ
Cgm/iLdHmnVImQVpQu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p5mwgaYQcDj2oMlycRjlg61akd3ykl7zz4GzCk1C4/RPuHQBfHoz08
XSJdaoaLmgEqQ6U9mlVBLoBh+yWzHhhN+zTGs7vCKJrMIGGQi0ZtLPiUXHb9MZJlnO50qxfY
f9G4SHVvknm5fw0FfXy3FWQ8RNtXFDba8fxesEXwmYJaGYF3E/nzirsJFjtvVfya/rXgVONZ
SCauMnnlr+6q7ohR0t6M50dE/c4rMBZzNOE7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DIht4z+3+kjpLlE0UKR8kQTqTeZbAW4Uq0p3
+M5RpjR9oC6uphry0BqIbMd25d+bCyA+mKRvZAjy+K3TJG/5oB8=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1573124039</vt:lpwstr>
  </property>
</Properties>
</file>